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rsidRPr="00AB531A" w14:paraId="680EB7D3" w14:textId="77777777" w:rsidTr="00613DD3">
        <w:trPr>
          <w:trHeight w:val="1993"/>
        </w:trPr>
        <w:tc>
          <w:tcPr>
            <w:tcW w:w="4531" w:type="dxa"/>
            <w:vAlign w:val="center"/>
          </w:tcPr>
          <w:p w14:paraId="19A6EECE" w14:textId="760EEB19" w:rsidR="002368D9" w:rsidRPr="00AB531A" w:rsidRDefault="00523722" w:rsidP="00613DD3">
            <w:pPr>
              <w:spacing w:before="0" w:after="160" w:line="259" w:lineRule="auto"/>
              <w:jc w:val="center"/>
              <w:rPr>
                <w:rFonts w:cs="Arial"/>
                <w:color w:val="000000" w:themeColor="text1"/>
                <w:sz w:val="24"/>
                <w:szCs w:val="24"/>
              </w:rPr>
            </w:pPr>
            <w:bookmarkStart w:id="0" w:name="_GoBack"/>
            <w:bookmarkEnd w:id="0"/>
            <w:r>
              <w:rPr>
                <w:rFonts w:cs="Arial"/>
                <w:noProof/>
                <w:sz w:val="24"/>
                <w:szCs w:val="24"/>
                <w:lang w:eastAsia="tr-TR"/>
              </w:rPr>
              <w:pict w14:anchorId="132A4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36.95pt;width:107.8pt;height:107.1pt;z-index:251658240;mso-wrap-edited:f;mso-width-percent:0;mso-height-percent:0;mso-position-horizontal-relative:text;mso-position-vertical-relative:page;mso-width-percent:0;mso-height-percent:0">
                  <v:imagedata r:id="rId11" o:title="tarim-ve-orman-bakanligi-logo-506E96AC6C-seeklogo"/>
                  <w10:wrap type="square" anchory="page"/>
                </v:shape>
              </w:pict>
            </w:r>
          </w:p>
        </w:tc>
        <w:tc>
          <w:tcPr>
            <w:tcW w:w="4531" w:type="dxa"/>
            <w:vAlign w:val="center"/>
          </w:tcPr>
          <w:p w14:paraId="34241A38" w14:textId="53E3B0A8" w:rsidR="002368D9" w:rsidRPr="00AB531A" w:rsidRDefault="002368D9" w:rsidP="00613DD3">
            <w:pPr>
              <w:spacing w:before="0" w:after="160" w:line="259" w:lineRule="auto"/>
              <w:jc w:val="center"/>
              <w:rPr>
                <w:rFonts w:cs="Arial"/>
                <w:color w:val="000000" w:themeColor="text1"/>
                <w:sz w:val="24"/>
                <w:szCs w:val="24"/>
              </w:rPr>
            </w:pPr>
            <w:r w:rsidRPr="00AB531A">
              <w:rPr>
                <w:rFonts w:cs="Arial"/>
                <w:noProof/>
                <w:color w:val="000000" w:themeColor="text1"/>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AB531A" w:rsidRDefault="00613DD3" w:rsidP="00613DD3">
      <w:pPr>
        <w:spacing w:line="240" w:lineRule="auto"/>
        <w:rPr>
          <w:rFonts w:eastAsia="Times New Roman" w:cs="Arial"/>
          <w:color w:val="000000" w:themeColor="text1"/>
          <w:szCs w:val="24"/>
        </w:rPr>
      </w:pPr>
    </w:p>
    <w:p w14:paraId="04FBB320" w14:textId="0F1CAD58" w:rsidR="00613DD3" w:rsidRPr="00AB531A" w:rsidRDefault="00613DD3" w:rsidP="00613DD3">
      <w:pPr>
        <w:spacing w:line="240" w:lineRule="auto"/>
        <w:rPr>
          <w:rFonts w:eastAsia="Times New Roman" w:cs="Arial"/>
          <w:color w:val="000000" w:themeColor="text1"/>
          <w:szCs w:val="24"/>
        </w:rPr>
      </w:pPr>
    </w:p>
    <w:p w14:paraId="5A32C8BB" w14:textId="77777777" w:rsidR="002D55AD" w:rsidRPr="00AB531A" w:rsidRDefault="002D55AD" w:rsidP="00613DD3">
      <w:pPr>
        <w:spacing w:line="240" w:lineRule="auto"/>
        <w:rPr>
          <w:rFonts w:eastAsia="Times New Roman" w:cs="Arial"/>
          <w:color w:val="000000" w:themeColor="text1"/>
          <w:szCs w:val="24"/>
        </w:rPr>
      </w:pPr>
    </w:p>
    <w:p w14:paraId="067D417E" w14:textId="00B6A710" w:rsidR="00613DD3" w:rsidRPr="00AB531A" w:rsidRDefault="008D3960" w:rsidP="008D3960">
      <w:pPr>
        <w:spacing w:line="240" w:lineRule="auto"/>
        <w:jc w:val="center"/>
        <w:rPr>
          <w:rFonts w:eastAsia="Times New Roman" w:cs="Arial"/>
          <w:color w:val="000000" w:themeColor="text1"/>
          <w:szCs w:val="24"/>
        </w:rPr>
      </w:pPr>
      <w:r w:rsidRPr="00AB531A">
        <w:rPr>
          <w:rFonts w:cs="Arial"/>
          <w:b/>
          <w:color w:val="000000" w:themeColor="text1"/>
          <w:sz w:val="40"/>
          <w:szCs w:val="24"/>
        </w:rPr>
        <w:t>Örtü</w:t>
      </w:r>
      <w:r w:rsidR="00B27B0A" w:rsidRPr="00AB531A">
        <w:rPr>
          <w:rFonts w:cs="Arial"/>
          <w:b/>
          <w:color w:val="000000" w:themeColor="text1"/>
          <w:sz w:val="40"/>
          <w:szCs w:val="24"/>
        </w:rPr>
        <w:t xml:space="preserve"> A</w:t>
      </w:r>
      <w:r w:rsidRPr="00AB531A">
        <w:rPr>
          <w:rFonts w:cs="Arial"/>
          <w:b/>
          <w:color w:val="000000" w:themeColor="text1"/>
          <w:sz w:val="40"/>
          <w:szCs w:val="24"/>
        </w:rPr>
        <w:t>ltı Yetiştiriciliğinde Üretim Modellerinin ve Pazar Kanallarının Geliştirilmesi Projesi</w:t>
      </w:r>
    </w:p>
    <w:p w14:paraId="0E4628BD" w14:textId="77777777" w:rsidR="00613DD3" w:rsidRPr="00AB531A" w:rsidRDefault="00613DD3" w:rsidP="00613DD3">
      <w:pPr>
        <w:spacing w:line="240" w:lineRule="auto"/>
        <w:rPr>
          <w:rFonts w:eastAsia="Times New Roman" w:cs="Arial"/>
          <w:color w:val="000000" w:themeColor="text1"/>
          <w:szCs w:val="24"/>
        </w:rPr>
      </w:pPr>
    </w:p>
    <w:p w14:paraId="34958359" w14:textId="77777777" w:rsidR="00613DD3" w:rsidRPr="00AB531A" w:rsidRDefault="00613DD3" w:rsidP="00613DD3">
      <w:pPr>
        <w:spacing w:line="240" w:lineRule="auto"/>
        <w:rPr>
          <w:rFonts w:eastAsia="Times New Roman" w:cs="Arial"/>
          <w:color w:val="000000" w:themeColor="text1"/>
          <w:szCs w:val="24"/>
        </w:rPr>
      </w:pPr>
    </w:p>
    <w:p w14:paraId="66DCB902" w14:textId="77777777" w:rsidR="00613DD3" w:rsidRPr="00AB531A" w:rsidRDefault="00613DD3" w:rsidP="00613DD3">
      <w:pPr>
        <w:tabs>
          <w:tab w:val="left" w:pos="3060"/>
          <w:tab w:val="left" w:pos="3240"/>
        </w:tabs>
        <w:spacing w:line="240" w:lineRule="auto"/>
        <w:rPr>
          <w:rFonts w:eastAsia="Times New Roman" w:cs="Arial"/>
          <w:color w:val="000000" w:themeColor="text1"/>
          <w:szCs w:val="24"/>
        </w:rPr>
      </w:pPr>
    </w:p>
    <w:p w14:paraId="723278E1" w14:textId="77777777" w:rsidR="00613DD3" w:rsidRPr="00AB531A" w:rsidRDefault="00613DD3" w:rsidP="00613DD3">
      <w:pPr>
        <w:spacing w:line="240" w:lineRule="auto"/>
        <w:rPr>
          <w:rFonts w:eastAsia="Times New Roman" w:cs="Arial"/>
          <w:color w:val="000000" w:themeColor="text1"/>
          <w:szCs w:val="24"/>
        </w:rPr>
      </w:pPr>
    </w:p>
    <w:p w14:paraId="15543592" w14:textId="77777777" w:rsidR="00613DD3" w:rsidRPr="00AB531A" w:rsidRDefault="00613DD3" w:rsidP="00613DD3">
      <w:pPr>
        <w:spacing w:line="240" w:lineRule="auto"/>
        <w:rPr>
          <w:rFonts w:eastAsia="Times New Roman" w:cs="Arial"/>
          <w:color w:val="000000" w:themeColor="text1"/>
          <w:szCs w:val="24"/>
        </w:rPr>
      </w:pPr>
    </w:p>
    <w:p w14:paraId="29A50539" w14:textId="42A28D59" w:rsidR="00681BB2" w:rsidRPr="00AB531A" w:rsidRDefault="00681BB2" w:rsidP="00681BB2">
      <w:pPr>
        <w:jc w:val="center"/>
        <w:rPr>
          <w:b/>
          <w:bCs/>
          <w:color w:val="000000" w:themeColor="text1"/>
        </w:rPr>
      </w:pPr>
      <w:r w:rsidRPr="00AB531A">
        <w:rPr>
          <w:b/>
          <w:bCs/>
          <w:color w:val="000000" w:themeColor="text1"/>
        </w:rPr>
        <w:t>TOPRAKSIZ ORTAMDA DOMATES ÜRETİMİ İÇİN</w:t>
      </w:r>
      <w:r w:rsidR="00275028" w:rsidRPr="00AB531A">
        <w:rPr>
          <w:b/>
          <w:bCs/>
          <w:color w:val="000000" w:themeColor="text1"/>
        </w:rPr>
        <w:t xml:space="preserve"> JEOTERMAL</w:t>
      </w:r>
      <w:r w:rsidRPr="00AB531A">
        <w:rPr>
          <w:b/>
          <w:bCs/>
          <w:color w:val="000000" w:themeColor="text1"/>
        </w:rPr>
        <w:t xml:space="preserve"> SERA YATIRIMI FİZİBİLİTE RAPORU</w:t>
      </w:r>
    </w:p>
    <w:p w14:paraId="0D0C8475" w14:textId="1B50796E" w:rsidR="00613DD3" w:rsidRPr="00AB531A" w:rsidRDefault="0057096F" w:rsidP="00160518">
      <w:pPr>
        <w:tabs>
          <w:tab w:val="left" w:pos="3060"/>
          <w:tab w:val="left" w:pos="3240"/>
        </w:tabs>
        <w:spacing w:line="240" w:lineRule="auto"/>
        <w:jc w:val="center"/>
        <w:rPr>
          <w:rFonts w:eastAsia="Times New Roman" w:cs="Arial"/>
          <w:color w:val="000000" w:themeColor="text1"/>
          <w:szCs w:val="24"/>
        </w:rPr>
      </w:pPr>
      <w:r w:rsidRPr="00AB531A">
        <w:rPr>
          <w:rFonts w:eastAsia="Times New Roman" w:cs="Arial"/>
          <w:color w:val="000000" w:themeColor="text1"/>
          <w:szCs w:val="24"/>
        </w:rPr>
        <w:t>(</w:t>
      </w:r>
      <w:r w:rsidRPr="00AB531A">
        <w:rPr>
          <w:rFonts w:eastAsia="Times New Roman" w:cs="Arial"/>
          <w:b/>
          <w:bCs/>
          <w:color w:val="000000" w:themeColor="text1"/>
          <w:szCs w:val="24"/>
        </w:rPr>
        <w:t>5.000 m</w:t>
      </w:r>
      <w:r w:rsidRPr="00AB531A">
        <w:rPr>
          <w:rFonts w:eastAsia="Times New Roman" w:cs="Arial"/>
          <w:b/>
          <w:bCs/>
          <w:color w:val="000000" w:themeColor="text1"/>
          <w:szCs w:val="24"/>
          <w:vertAlign w:val="superscript"/>
        </w:rPr>
        <w:t>2</w:t>
      </w:r>
      <w:r w:rsidRPr="00AB531A">
        <w:rPr>
          <w:rFonts w:eastAsia="Times New Roman" w:cs="Arial"/>
          <w:b/>
          <w:bCs/>
          <w:color w:val="000000" w:themeColor="text1"/>
          <w:szCs w:val="24"/>
        </w:rPr>
        <w:t xml:space="preserve"> Üretim Alanı</w:t>
      </w:r>
      <w:r w:rsidRPr="00AB531A">
        <w:rPr>
          <w:rFonts w:eastAsia="Times New Roman" w:cs="Arial"/>
          <w:color w:val="000000" w:themeColor="text1"/>
          <w:szCs w:val="24"/>
        </w:rPr>
        <w:t>)</w:t>
      </w:r>
    </w:p>
    <w:p w14:paraId="7ACE81B6" w14:textId="2D380B0F" w:rsidR="00613DD3" w:rsidRPr="00AB531A" w:rsidRDefault="00613DD3" w:rsidP="00613DD3">
      <w:pPr>
        <w:tabs>
          <w:tab w:val="left" w:pos="3060"/>
          <w:tab w:val="left" w:pos="3240"/>
        </w:tabs>
        <w:spacing w:line="240" w:lineRule="auto"/>
        <w:rPr>
          <w:rFonts w:eastAsia="Times New Roman" w:cs="Arial"/>
          <w:color w:val="000000" w:themeColor="text1"/>
          <w:szCs w:val="24"/>
        </w:rPr>
      </w:pPr>
    </w:p>
    <w:p w14:paraId="2DDD7CD6" w14:textId="16626436" w:rsidR="002D55AD" w:rsidRPr="00AB531A" w:rsidRDefault="002D55AD" w:rsidP="00613DD3">
      <w:pPr>
        <w:tabs>
          <w:tab w:val="left" w:pos="3060"/>
          <w:tab w:val="left" w:pos="3240"/>
        </w:tabs>
        <w:spacing w:line="240" w:lineRule="auto"/>
        <w:rPr>
          <w:rFonts w:eastAsia="Times New Roman" w:cs="Arial"/>
          <w:color w:val="000000" w:themeColor="text1"/>
          <w:szCs w:val="24"/>
        </w:rPr>
      </w:pPr>
    </w:p>
    <w:p w14:paraId="0B7FC76E" w14:textId="3F216640" w:rsidR="00613DD3" w:rsidRPr="00AB531A" w:rsidRDefault="00613DD3" w:rsidP="00613DD3">
      <w:pPr>
        <w:tabs>
          <w:tab w:val="left" w:pos="3060"/>
          <w:tab w:val="left" w:pos="3240"/>
        </w:tabs>
        <w:spacing w:line="240" w:lineRule="auto"/>
        <w:rPr>
          <w:rFonts w:eastAsia="Times New Roman" w:cs="Arial"/>
          <w:color w:val="000000" w:themeColor="text1"/>
          <w:szCs w:val="24"/>
        </w:rPr>
      </w:pPr>
    </w:p>
    <w:p w14:paraId="344235D3" w14:textId="77777777" w:rsidR="00613DD3" w:rsidRPr="00AB531A" w:rsidRDefault="00613DD3" w:rsidP="00613DD3">
      <w:pPr>
        <w:spacing w:after="160"/>
        <w:rPr>
          <w:rFonts w:eastAsia="Times New Roman" w:cs="Arial"/>
          <w:color w:val="000000" w:themeColor="text1"/>
          <w:szCs w:val="24"/>
        </w:rPr>
      </w:pPr>
    </w:p>
    <w:p w14:paraId="10EC2A1F" w14:textId="2CF56B6D" w:rsidR="00B9528C" w:rsidRPr="00AB531A" w:rsidRDefault="00B9528C" w:rsidP="00B9528C">
      <w:pPr>
        <w:spacing w:line="240" w:lineRule="auto"/>
        <w:jc w:val="center"/>
        <w:rPr>
          <w:rFonts w:eastAsia="Times New Roman" w:cs="Arial"/>
          <w:b/>
          <w:color w:val="000000" w:themeColor="text1"/>
          <w:szCs w:val="24"/>
        </w:rPr>
      </w:pPr>
      <w:r w:rsidRPr="00AB531A">
        <w:rPr>
          <w:rFonts w:eastAsia="Times New Roman" w:cs="Arial"/>
          <w:b/>
          <w:color w:val="000000" w:themeColor="text1"/>
          <w:szCs w:val="24"/>
        </w:rPr>
        <w:t>TÜBİTAK TÜRKİYE SANAYİ SEVK VE İDARE ENSTİTÜSÜ</w:t>
      </w:r>
    </w:p>
    <w:p w14:paraId="529248A6" w14:textId="74C48381" w:rsidR="003B3DBB" w:rsidRPr="00AB531A" w:rsidRDefault="00B9528C" w:rsidP="003B3DBB">
      <w:pPr>
        <w:spacing w:line="240" w:lineRule="auto"/>
        <w:jc w:val="center"/>
        <w:rPr>
          <w:rFonts w:eastAsia="Times New Roman" w:cs="Arial"/>
          <w:b/>
          <w:color w:val="000000" w:themeColor="text1"/>
          <w:szCs w:val="24"/>
        </w:rPr>
      </w:pPr>
      <w:r w:rsidRPr="00AB531A">
        <w:rPr>
          <w:rFonts w:eastAsia="Times New Roman" w:cs="Arial"/>
          <w:b/>
          <w:color w:val="000000" w:themeColor="text1"/>
          <w:szCs w:val="24"/>
        </w:rPr>
        <w:t>(TÜSSİDE)</w:t>
      </w:r>
    </w:p>
    <w:p w14:paraId="31F5F356" w14:textId="77777777" w:rsidR="002D55AD" w:rsidRPr="00AB531A" w:rsidRDefault="002D55AD" w:rsidP="003B3DBB">
      <w:pPr>
        <w:spacing w:line="240" w:lineRule="auto"/>
        <w:jc w:val="center"/>
        <w:rPr>
          <w:rFonts w:eastAsia="Times New Roman" w:cs="Arial"/>
          <w:b/>
          <w:color w:val="000000" w:themeColor="text1"/>
          <w:szCs w:val="24"/>
        </w:rPr>
      </w:pPr>
    </w:p>
    <w:p w14:paraId="47ECCF66" w14:textId="7D1E53AD" w:rsidR="003B3DBB" w:rsidRPr="00AB531A" w:rsidRDefault="00BC33D9" w:rsidP="003B3DBB">
      <w:pPr>
        <w:spacing w:line="240" w:lineRule="auto"/>
        <w:jc w:val="center"/>
        <w:rPr>
          <w:rFonts w:eastAsia="Times New Roman" w:cs="Arial"/>
          <w:b/>
          <w:color w:val="000000" w:themeColor="text1"/>
          <w:szCs w:val="24"/>
        </w:rPr>
      </w:pPr>
      <w:r w:rsidRPr="00AB531A">
        <w:rPr>
          <w:rFonts w:eastAsia="Times New Roman" w:cs="Arial"/>
          <w:b/>
          <w:color w:val="000000" w:themeColor="text1"/>
          <w:szCs w:val="24"/>
        </w:rPr>
        <w:t>Aralık 2023</w:t>
      </w:r>
    </w:p>
    <w:p w14:paraId="367FC09E" w14:textId="77777777" w:rsidR="003B3DBB" w:rsidRPr="00AB531A" w:rsidRDefault="003B3DBB" w:rsidP="00B9528C">
      <w:pPr>
        <w:spacing w:line="240" w:lineRule="auto"/>
        <w:jc w:val="center"/>
        <w:rPr>
          <w:rFonts w:eastAsia="Times New Roman" w:cs="Arial"/>
          <w:b/>
          <w:color w:val="000000" w:themeColor="text1"/>
          <w:szCs w:val="24"/>
        </w:rPr>
        <w:sectPr w:rsidR="003B3DBB" w:rsidRPr="00AB531A" w:rsidSect="00635FEF">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000000" w:themeColor="text1"/>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AB531A" w:rsidRDefault="004C0703">
          <w:pPr>
            <w:pStyle w:val="TBal"/>
            <w:rPr>
              <w:rFonts w:ascii="Arial" w:hAnsi="Arial" w:cs="Arial"/>
              <w:b/>
              <w:color w:val="000000" w:themeColor="text1"/>
              <w:sz w:val="24"/>
              <w:szCs w:val="24"/>
            </w:rPr>
          </w:pPr>
          <w:r w:rsidRPr="00AB531A">
            <w:rPr>
              <w:rFonts w:ascii="Arial" w:hAnsi="Arial" w:cs="Arial"/>
              <w:b/>
              <w:color w:val="000000" w:themeColor="text1"/>
              <w:sz w:val="24"/>
              <w:szCs w:val="24"/>
            </w:rPr>
            <w:t>İçindekiler</w:t>
          </w:r>
        </w:p>
        <w:p w14:paraId="3A86C16C" w14:textId="0348E19E" w:rsidR="00EB49E8" w:rsidRPr="00AB531A" w:rsidRDefault="004C0703">
          <w:pPr>
            <w:pStyle w:val="T1"/>
            <w:tabs>
              <w:tab w:val="left" w:pos="440"/>
              <w:tab w:val="right" w:leader="dot" w:pos="9062"/>
            </w:tabs>
            <w:rPr>
              <w:rFonts w:asciiTheme="minorHAnsi" w:eastAsiaTheme="minorEastAsia" w:hAnsiTheme="minorHAnsi"/>
              <w:noProof/>
              <w:color w:val="000000" w:themeColor="text1"/>
              <w:lang w:eastAsia="tr-TR"/>
            </w:rPr>
          </w:pPr>
          <w:r w:rsidRPr="00AB531A">
            <w:rPr>
              <w:b/>
              <w:bCs/>
              <w:color w:val="000000" w:themeColor="text1"/>
            </w:rPr>
            <w:fldChar w:fldCharType="begin"/>
          </w:r>
          <w:r w:rsidRPr="00AB531A">
            <w:rPr>
              <w:b/>
              <w:bCs/>
              <w:color w:val="000000" w:themeColor="text1"/>
            </w:rPr>
            <w:instrText xml:space="preserve"> TOC \o "1-3" \h \z \u </w:instrText>
          </w:r>
          <w:r w:rsidRPr="00AB531A">
            <w:rPr>
              <w:b/>
              <w:bCs/>
              <w:color w:val="000000" w:themeColor="text1"/>
            </w:rPr>
            <w:fldChar w:fldCharType="separate"/>
          </w:r>
          <w:hyperlink w:anchor="_Toc162442238" w:history="1">
            <w:r w:rsidR="00EB49E8" w:rsidRPr="00AB531A">
              <w:rPr>
                <w:rStyle w:val="Kpr"/>
                <w:noProof/>
                <w:color w:val="000000" w:themeColor="text1"/>
              </w:rPr>
              <w:t>1.</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Giriş</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_Toc162442238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1</w:t>
            </w:r>
            <w:r w:rsidR="00EB49E8" w:rsidRPr="00AB531A">
              <w:rPr>
                <w:noProof/>
                <w:webHidden/>
                <w:color w:val="000000" w:themeColor="text1"/>
              </w:rPr>
              <w:fldChar w:fldCharType="end"/>
            </w:r>
          </w:hyperlink>
        </w:p>
        <w:p w14:paraId="5EB72D1D" w14:textId="5FE095CE" w:rsidR="00EB49E8" w:rsidRPr="00AB531A" w:rsidRDefault="00523722">
          <w:pPr>
            <w:pStyle w:val="T1"/>
            <w:tabs>
              <w:tab w:val="left" w:pos="440"/>
              <w:tab w:val="right" w:leader="dot" w:pos="9062"/>
            </w:tabs>
            <w:rPr>
              <w:rFonts w:asciiTheme="minorHAnsi" w:eastAsiaTheme="minorEastAsia" w:hAnsiTheme="minorHAnsi"/>
              <w:noProof/>
              <w:color w:val="000000" w:themeColor="text1"/>
              <w:lang w:eastAsia="tr-TR"/>
            </w:rPr>
          </w:pPr>
          <w:hyperlink w:anchor="_Toc162442239" w:history="1">
            <w:r w:rsidR="00EB49E8" w:rsidRPr="00AB531A">
              <w:rPr>
                <w:rStyle w:val="Kpr"/>
                <w:noProof/>
                <w:color w:val="000000" w:themeColor="text1"/>
              </w:rPr>
              <w:t>2.</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Seranın Temel Özellikleri</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_Toc162442239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2</w:t>
            </w:r>
            <w:r w:rsidR="00EB49E8" w:rsidRPr="00AB531A">
              <w:rPr>
                <w:noProof/>
                <w:webHidden/>
                <w:color w:val="000000" w:themeColor="text1"/>
              </w:rPr>
              <w:fldChar w:fldCharType="end"/>
            </w:r>
          </w:hyperlink>
        </w:p>
        <w:p w14:paraId="344AAC6B" w14:textId="25CACE21" w:rsidR="00EB49E8" w:rsidRPr="00AB531A" w:rsidRDefault="00523722">
          <w:pPr>
            <w:pStyle w:val="T1"/>
            <w:tabs>
              <w:tab w:val="left" w:pos="440"/>
              <w:tab w:val="right" w:leader="dot" w:pos="9062"/>
            </w:tabs>
            <w:rPr>
              <w:rFonts w:asciiTheme="minorHAnsi" w:eastAsiaTheme="minorEastAsia" w:hAnsiTheme="minorHAnsi"/>
              <w:noProof/>
              <w:color w:val="000000" w:themeColor="text1"/>
              <w:lang w:eastAsia="tr-TR"/>
            </w:rPr>
          </w:pPr>
          <w:hyperlink w:anchor="_Toc162442240" w:history="1">
            <w:r w:rsidR="00EB49E8" w:rsidRPr="00AB531A">
              <w:rPr>
                <w:rStyle w:val="Kpr"/>
                <w:noProof/>
                <w:color w:val="000000" w:themeColor="text1"/>
              </w:rPr>
              <w:t>3.</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Yatırım Giderleri</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_Toc162442240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2</w:t>
            </w:r>
            <w:r w:rsidR="00EB49E8" w:rsidRPr="00AB531A">
              <w:rPr>
                <w:noProof/>
                <w:webHidden/>
                <w:color w:val="000000" w:themeColor="text1"/>
              </w:rPr>
              <w:fldChar w:fldCharType="end"/>
            </w:r>
          </w:hyperlink>
        </w:p>
        <w:p w14:paraId="2FC55A84" w14:textId="24D82088" w:rsidR="00EB49E8" w:rsidRPr="00AB531A" w:rsidRDefault="00523722">
          <w:pPr>
            <w:pStyle w:val="T1"/>
            <w:tabs>
              <w:tab w:val="left" w:pos="440"/>
              <w:tab w:val="right" w:leader="dot" w:pos="9062"/>
            </w:tabs>
            <w:rPr>
              <w:rFonts w:asciiTheme="minorHAnsi" w:eastAsiaTheme="minorEastAsia" w:hAnsiTheme="minorHAnsi"/>
              <w:noProof/>
              <w:color w:val="000000" w:themeColor="text1"/>
              <w:lang w:eastAsia="tr-TR"/>
            </w:rPr>
          </w:pPr>
          <w:hyperlink w:anchor="_Toc162442241" w:history="1">
            <w:r w:rsidR="00EB49E8" w:rsidRPr="00AB531A">
              <w:rPr>
                <w:rStyle w:val="Kpr"/>
                <w:noProof/>
                <w:color w:val="000000" w:themeColor="text1"/>
              </w:rPr>
              <w:t>4.</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Üretim Giderleri</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_Toc162442241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3</w:t>
            </w:r>
            <w:r w:rsidR="00EB49E8" w:rsidRPr="00AB531A">
              <w:rPr>
                <w:noProof/>
                <w:webHidden/>
                <w:color w:val="000000" w:themeColor="text1"/>
              </w:rPr>
              <w:fldChar w:fldCharType="end"/>
            </w:r>
          </w:hyperlink>
        </w:p>
        <w:p w14:paraId="412E4508" w14:textId="29829743" w:rsidR="00EB49E8" w:rsidRPr="00AB531A" w:rsidRDefault="00523722">
          <w:pPr>
            <w:pStyle w:val="T1"/>
            <w:tabs>
              <w:tab w:val="left" w:pos="440"/>
              <w:tab w:val="right" w:leader="dot" w:pos="9062"/>
            </w:tabs>
            <w:rPr>
              <w:rFonts w:asciiTheme="minorHAnsi" w:eastAsiaTheme="minorEastAsia" w:hAnsiTheme="minorHAnsi"/>
              <w:noProof/>
              <w:color w:val="000000" w:themeColor="text1"/>
              <w:lang w:eastAsia="tr-TR"/>
            </w:rPr>
          </w:pPr>
          <w:hyperlink w:anchor="_Toc162442242" w:history="1">
            <w:r w:rsidR="00EB49E8" w:rsidRPr="00AB531A">
              <w:rPr>
                <w:rStyle w:val="Kpr"/>
                <w:noProof/>
                <w:color w:val="000000" w:themeColor="text1"/>
              </w:rPr>
              <w:t>5.</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Gelirler</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_Toc162442242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6</w:t>
            </w:r>
            <w:r w:rsidR="00EB49E8" w:rsidRPr="00AB531A">
              <w:rPr>
                <w:noProof/>
                <w:webHidden/>
                <w:color w:val="000000" w:themeColor="text1"/>
              </w:rPr>
              <w:fldChar w:fldCharType="end"/>
            </w:r>
          </w:hyperlink>
        </w:p>
        <w:p w14:paraId="271B1DE6" w14:textId="7ACE61B0" w:rsidR="00EB49E8" w:rsidRPr="00AB531A" w:rsidRDefault="00523722">
          <w:pPr>
            <w:pStyle w:val="T1"/>
            <w:tabs>
              <w:tab w:val="left" w:pos="440"/>
              <w:tab w:val="right" w:leader="dot" w:pos="9062"/>
            </w:tabs>
            <w:rPr>
              <w:rFonts w:asciiTheme="minorHAnsi" w:eastAsiaTheme="minorEastAsia" w:hAnsiTheme="minorHAnsi"/>
              <w:noProof/>
              <w:color w:val="000000" w:themeColor="text1"/>
              <w:lang w:eastAsia="tr-TR"/>
            </w:rPr>
          </w:pPr>
          <w:hyperlink w:anchor="_Toc162442243" w:history="1">
            <w:r w:rsidR="00EB49E8" w:rsidRPr="00AB531A">
              <w:rPr>
                <w:rStyle w:val="Kpr"/>
                <w:noProof/>
                <w:color w:val="000000" w:themeColor="text1"/>
              </w:rPr>
              <w:t>6.</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Nakit Akı</w:t>
            </w:r>
            <w:r w:rsidR="002F0A9E">
              <w:rPr>
                <w:rStyle w:val="Kpr"/>
                <w:noProof/>
                <w:color w:val="000000" w:themeColor="text1"/>
              </w:rPr>
              <w:t>ş</w:t>
            </w:r>
            <w:r w:rsidR="00EB49E8" w:rsidRPr="00AB531A">
              <w:rPr>
                <w:rStyle w:val="Kpr"/>
                <w:noProof/>
                <w:color w:val="000000" w:themeColor="text1"/>
              </w:rPr>
              <w:t>ı, Fayda-Masraf Oranı ve İç Kârlılık Oranı</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_Toc162442243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6</w:t>
            </w:r>
            <w:r w:rsidR="00EB49E8" w:rsidRPr="00AB531A">
              <w:rPr>
                <w:noProof/>
                <w:webHidden/>
                <w:color w:val="000000" w:themeColor="text1"/>
              </w:rPr>
              <w:fldChar w:fldCharType="end"/>
            </w:r>
          </w:hyperlink>
        </w:p>
        <w:p w14:paraId="5656B9CD" w14:textId="184ED409" w:rsidR="00EB49E8" w:rsidRPr="00AB531A" w:rsidRDefault="00523722">
          <w:pPr>
            <w:pStyle w:val="T1"/>
            <w:tabs>
              <w:tab w:val="left" w:pos="440"/>
              <w:tab w:val="right" w:leader="dot" w:pos="9062"/>
            </w:tabs>
            <w:rPr>
              <w:rFonts w:asciiTheme="minorHAnsi" w:eastAsiaTheme="minorEastAsia" w:hAnsiTheme="minorHAnsi"/>
              <w:noProof/>
              <w:color w:val="000000" w:themeColor="text1"/>
              <w:lang w:eastAsia="tr-TR"/>
            </w:rPr>
          </w:pPr>
          <w:hyperlink w:anchor="_Toc162442244" w:history="1">
            <w:r w:rsidR="00EB49E8" w:rsidRPr="00AB531A">
              <w:rPr>
                <w:rStyle w:val="Kpr"/>
                <w:noProof/>
                <w:color w:val="000000" w:themeColor="text1"/>
              </w:rPr>
              <w:t>7.</w:t>
            </w:r>
            <w:r w:rsidR="00EB49E8" w:rsidRPr="00AB531A">
              <w:rPr>
                <w:rFonts w:asciiTheme="minorHAnsi" w:eastAsiaTheme="minorEastAsia" w:hAnsiTheme="minorHAnsi"/>
                <w:noProof/>
                <w:color w:val="000000" w:themeColor="text1"/>
                <w:lang w:eastAsia="tr-TR"/>
              </w:rPr>
              <w:tab/>
            </w:r>
            <w:r w:rsidR="00EB49E8" w:rsidRPr="00AB531A">
              <w:rPr>
                <w:rStyle w:val="Kpr"/>
                <w:noProof/>
                <w:color w:val="000000" w:themeColor="text1"/>
              </w:rPr>
              <w:t>Genel Değerlendirme</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_Toc162442244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11</w:t>
            </w:r>
            <w:r w:rsidR="00EB49E8" w:rsidRPr="00AB531A">
              <w:rPr>
                <w:noProof/>
                <w:webHidden/>
                <w:color w:val="000000" w:themeColor="text1"/>
              </w:rPr>
              <w:fldChar w:fldCharType="end"/>
            </w:r>
          </w:hyperlink>
        </w:p>
        <w:p w14:paraId="5756D065" w14:textId="17CD501A" w:rsidR="008C4EBC" w:rsidRPr="00AB531A" w:rsidRDefault="004C0703" w:rsidP="008C4EBC">
          <w:pPr>
            <w:rPr>
              <w:color w:val="000000" w:themeColor="text1"/>
            </w:rPr>
          </w:pPr>
          <w:r w:rsidRPr="00AB531A">
            <w:rPr>
              <w:b/>
              <w:bCs/>
              <w:color w:val="000000" w:themeColor="text1"/>
            </w:rPr>
            <w:fldChar w:fldCharType="end"/>
          </w:r>
        </w:p>
      </w:sdtContent>
    </w:sdt>
    <w:p w14:paraId="60CE91F2" w14:textId="738DD36B" w:rsidR="00924996" w:rsidRPr="00AB531A" w:rsidRDefault="00924996" w:rsidP="00924996">
      <w:pPr>
        <w:rPr>
          <w:color w:val="000000" w:themeColor="text1"/>
        </w:rPr>
      </w:pPr>
      <w:r w:rsidRPr="00AB531A">
        <w:rPr>
          <w:color w:val="000000" w:themeColor="text1"/>
        </w:rPr>
        <w:br w:type="page"/>
      </w:r>
    </w:p>
    <w:p w14:paraId="15E7C008" w14:textId="1FC84367" w:rsidR="008C4EBC" w:rsidRPr="00AB531A" w:rsidRDefault="00B9528C" w:rsidP="008C4EBC">
      <w:pPr>
        <w:rPr>
          <w:b/>
          <w:color w:val="000000" w:themeColor="text1"/>
        </w:rPr>
      </w:pPr>
      <w:r w:rsidRPr="00AB531A">
        <w:rPr>
          <w:b/>
          <w:color w:val="000000" w:themeColor="text1"/>
        </w:rPr>
        <w:lastRenderedPageBreak/>
        <w:t>Şekiller Listesi</w:t>
      </w:r>
    </w:p>
    <w:p w14:paraId="58BEE9DD" w14:textId="5D22732C" w:rsidR="007960D4" w:rsidRPr="00AB531A" w:rsidRDefault="007960D4" w:rsidP="006B1CF9">
      <w:pPr>
        <w:pStyle w:val="ekillerTablosu"/>
        <w:tabs>
          <w:tab w:val="right" w:leader="dot" w:pos="9062"/>
        </w:tabs>
        <w:rPr>
          <w:rFonts w:asciiTheme="minorHAnsi" w:eastAsiaTheme="minorEastAsia" w:hAnsiTheme="minorHAnsi"/>
          <w:noProof/>
          <w:color w:val="000000" w:themeColor="text1"/>
          <w:kern w:val="2"/>
          <w:lang w:eastAsia="tr-TR"/>
          <w14:ligatures w14:val="standardContextual"/>
        </w:rPr>
      </w:pPr>
      <w:r w:rsidRPr="00AB531A">
        <w:rPr>
          <w:color w:val="000000" w:themeColor="text1"/>
        </w:rPr>
        <w:fldChar w:fldCharType="begin"/>
      </w:r>
      <w:r w:rsidRPr="00AB531A">
        <w:rPr>
          <w:color w:val="000000" w:themeColor="text1"/>
        </w:rPr>
        <w:instrText xml:space="preserve"> TOC \h \z \t "Şekil/Tablo" \c </w:instrText>
      </w:r>
      <w:r w:rsidRPr="00AB531A">
        <w:rPr>
          <w:color w:val="000000" w:themeColor="text1"/>
        </w:rPr>
        <w:fldChar w:fldCharType="separate"/>
      </w:r>
      <w:hyperlink w:anchor="_Toc152534883" w:history="1">
        <w:r w:rsidRPr="00AB531A">
          <w:rPr>
            <w:rStyle w:val="Kpr"/>
            <w:noProof/>
            <w:color w:val="000000" w:themeColor="text1"/>
          </w:rPr>
          <w:t>Şekil 1. Türkiye’de illerin seracılık için uygunluk haritası</w:t>
        </w:r>
        <w:r w:rsidRPr="00AB531A">
          <w:rPr>
            <w:noProof/>
            <w:webHidden/>
            <w:color w:val="000000" w:themeColor="text1"/>
          </w:rPr>
          <w:tab/>
        </w:r>
        <w:r w:rsidRPr="00AB531A">
          <w:rPr>
            <w:noProof/>
            <w:webHidden/>
            <w:color w:val="000000" w:themeColor="text1"/>
          </w:rPr>
          <w:fldChar w:fldCharType="begin"/>
        </w:r>
        <w:r w:rsidRPr="00AB531A">
          <w:rPr>
            <w:noProof/>
            <w:webHidden/>
            <w:color w:val="000000" w:themeColor="text1"/>
          </w:rPr>
          <w:instrText xml:space="preserve"> PAGEREF _Toc152534883 \h </w:instrText>
        </w:r>
        <w:r w:rsidRPr="00AB531A">
          <w:rPr>
            <w:noProof/>
            <w:webHidden/>
            <w:color w:val="000000" w:themeColor="text1"/>
          </w:rPr>
        </w:r>
        <w:r w:rsidRPr="00AB531A">
          <w:rPr>
            <w:noProof/>
            <w:webHidden/>
            <w:color w:val="000000" w:themeColor="text1"/>
          </w:rPr>
          <w:fldChar w:fldCharType="separate"/>
        </w:r>
        <w:r w:rsidR="009E37AB">
          <w:rPr>
            <w:noProof/>
            <w:webHidden/>
            <w:color w:val="000000" w:themeColor="text1"/>
          </w:rPr>
          <w:t>1</w:t>
        </w:r>
        <w:r w:rsidRPr="00AB531A">
          <w:rPr>
            <w:noProof/>
            <w:webHidden/>
            <w:color w:val="000000" w:themeColor="text1"/>
          </w:rPr>
          <w:fldChar w:fldCharType="end"/>
        </w:r>
      </w:hyperlink>
    </w:p>
    <w:p w14:paraId="5C9068C5" w14:textId="11FA9F31" w:rsidR="003B3DBB" w:rsidRPr="00AB531A" w:rsidRDefault="007960D4" w:rsidP="008C4EBC">
      <w:pPr>
        <w:rPr>
          <w:color w:val="000000" w:themeColor="text1"/>
        </w:rPr>
      </w:pPr>
      <w:r w:rsidRPr="00AB531A">
        <w:rPr>
          <w:color w:val="000000" w:themeColor="text1"/>
        </w:rPr>
        <w:fldChar w:fldCharType="end"/>
      </w:r>
      <w:r w:rsidR="003B3DBB" w:rsidRPr="00AB531A">
        <w:rPr>
          <w:color w:val="000000" w:themeColor="text1"/>
        </w:rPr>
        <w:br w:type="page"/>
      </w:r>
    </w:p>
    <w:p w14:paraId="0F36B8AD" w14:textId="209CF76A" w:rsidR="006B1CF9" w:rsidRPr="00AB531A" w:rsidRDefault="006B1CF9" w:rsidP="008C4EBC">
      <w:pPr>
        <w:rPr>
          <w:b/>
          <w:color w:val="000000" w:themeColor="text1"/>
        </w:rPr>
      </w:pPr>
      <w:r w:rsidRPr="00AB531A">
        <w:rPr>
          <w:b/>
          <w:color w:val="000000" w:themeColor="text1"/>
        </w:rPr>
        <w:lastRenderedPageBreak/>
        <w:t xml:space="preserve">Tablolar </w:t>
      </w:r>
      <w:r w:rsidR="00B9528C" w:rsidRPr="00AB531A">
        <w:rPr>
          <w:b/>
          <w:color w:val="000000" w:themeColor="text1"/>
        </w:rPr>
        <w:t>Listesi</w:t>
      </w:r>
    </w:p>
    <w:p w14:paraId="7D248945" w14:textId="60784E41" w:rsidR="00EB49E8" w:rsidRPr="00AB531A" w:rsidRDefault="006B1CF9">
      <w:pPr>
        <w:pStyle w:val="ekillerTablosu"/>
        <w:tabs>
          <w:tab w:val="right" w:leader="dot" w:pos="9062"/>
        </w:tabs>
        <w:rPr>
          <w:rFonts w:asciiTheme="minorHAnsi" w:eastAsiaTheme="minorEastAsia" w:hAnsiTheme="minorHAnsi"/>
          <w:noProof/>
          <w:color w:val="000000" w:themeColor="text1"/>
          <w:lang w:eastAsia="tr-TR"/>
        </w:rPr>
      </w:pPr>
      <w:r w:rsidRPr="00AB531A">
        <w:rPr>
          <w:color w:val="000000" w:themeColor="text1"/>
        </w:rPr>
        <w:fldChar w:fldCharType="begin"/>
      </w:r>
      <w:r w:rsidRPr="00AB531A">
        <w:rPr>
          <w:color w:val="000000" w:themeColor="text1"/>
        </w:rPr>
        <w:instrText xml:space="preserve"> TOC \h \z \c "Tablo" </w:instrText>
      </w:r>
      <w:r w:rsidRPr="00AB531A">
        <w:rPr>
          <w:color w:val="000000" w:themeColor="text1"/>
        </w:rPr>
        <w:fldChar w:fldCharType="separate"/>
      </w:r>
      <w:hyperlink w:anchor="_Toc162442256" w:history="1">
        <w:r w:rsidR="00EB49E8" w:rsidRPr="00AB531A">
          <w:rPr>
            <w:rStyle w:val="Kpr"/>
            <w:noProof/>
            <w:color w:val="000000" w:themeColor="text1"/>
          </w:rPr>
          <w:t>Tablo 1 Sera ile İlgili Temel Bilgiler</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_Toc162442256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2</w:t>
        </w:r>
        <w:r w:rsidR="00EB49E8" w:rsidRPr="00AB531A">
          <w:rPr>
            <w:noProof/>
            <w:webHidden/>
            <w:color w:val="000000" w:themeColor="text1"/>
          </w:rPr>
          <w:fldChar w:fldCharType="end"/>
        </w:r>
      </w:hyperlink>
    </w:p>
    <w:p w14:paraId="7DB32495" w14:textId="07C58BFE" w:rsidR="00EB49E8" w:rsidRPr="00AB531A" w:rsidRDefault="00523722">
      <w:pPr>
        <w:pStyle w:val="ekillerTablosu"/>
        <w:tabs>
          <w:tab w:val="right" w:leader="dot" w:pos="9062"/>
        </w:tabs>
        <w:rPr>
          <w:rFonts w:asciiTheme="minorHAnsi" w:eastAsiaTheme="minorEastAsia" w:hAnsiTheme="minorHAnsi"/>
          <w:noProof/>
          <w:color w:val="000000" w:themeColor="text1"/>
          <w:lang w:eastAsia="tr-TR"/>
        </w:rPr>
      </w:pPr>
      <w:hyperlink w:anchor="_Toc162442257" w:history="1">
        <w:r w:rsidR="00EB49E8" w:rsidRPr="00AB531A">
          <w:rPr>
            <w:rStyle w:val="Kpr"/>
            <w:noProof/>
            <w:color w:val="000000" w:themeColor="text1"/>
          </w:rPr>
          <w:t>Tablo 2 Domates Üretimi için Sera Yatırım Dönemi Giderleri</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_Toc162442257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3</w:t>
        </w:r>
        <w:r w:rsidR="00EB49E8" w:rsidRPr="00AB531A">
          <w:rPr>
            <w:noProof/>
            <w:webHidden/>
            <w:color w:val="000000" w:themeColor="text1"/>
          </w:rPr>
          <w:fldChar w:fldCharType="end"/>
        </w:r>
      </w:hyperlink>
    </w:p>
    <w:p w14:paraId="5C8F6688" w14:textId="0DA96429" w:rsidR="00EB49E8" w:rsidRPr="00AB531A" w:rsidRDefault="00523722">
      <w:pPr>
        <w:pStyle w:val="ekillerTablosu"/>
        <w:tabs>
          <w:tab w:val="right" w:leader="dot" w:pos="9062"/>
        </w:tabs>
        <w:rPr>
          <w:rFonts w:asciiTheme="minorHAnsi" w:eastAsiaTheme="minorEastAsia" w:hAnsiTheme="minorHAnsi"/>
          <w:noProof/>
          <w:color w:val="000000" w:themeColor="text1"/>
          <w:lang w:eastAsia="tr-TR"/>
        </w:rPr>
      </w:pPr>
      <w:hyperlink w:anchor="_Toc162442258" w:history="1">
        <w:r w:rsidR="00EB49E8" w:rsidRPr="00AB531A">
          <w:rPr>
            <w:rStyle w:val="Kpr"/>
            <w:noProof/>
            <w:color w:val="000000" w:themeColor="text1"/>
          </w:rPr>
          <w:t>Tablo 3 Domates Üretimi için Sera Üretim Dönemi Giderleri</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_Toc162442258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4</w:t>
        </w:r>
        <w:r w:rsidR="00EB49E8" w:rsidRPr="00AB531A">
          <w:rPr>
            <w:noProof/>
            <w:webHidden/>
            <w:color w:val="000000" w:themeColor="text1"/>
          </w:rPr>
          <w:fldChar w:fldCharType="end"/>
        </w:r>
      </w:hyperlink>
    </w:p>
    <w:p w14:paraId="045D59BC" w14:textId="3DCFD214" w:rsidR="00EB49E8" w:rsidRPr="00AB531A" w:rsidRDefault="00523722">
      <w:pPr>
        <w:pStyle w:val="ekillerTablosu"/>
        <w:tabs>
          <w:tab w:val="right" w:leader="dot" w:pos="9062"/>
        </w:tabs>
        <w:rPr>
          <w:rFonts w:asciiTheme="minorHAnsi" w:eastAsiaTheme="minorEastAsia" w:hAnsiTheme="minorHAnsi"/>
          <w:noProof/>
          <w:color w:val="000000" w:themeColor="text1"/>
          <w:lang w:eastAsia="tr-TR"/>
        </w:rPr>
      </w:pPr>
      <w:hyperlink w:anchor="_Toc162442259" w:history="1">
        <w:r w:rsidR="00EB49E8" w:rsidRPr="00AB531A">
          <w:rPr>
            <w:rStyle w:val="Kpr"/>
            <w:noProof/>
            <w:color w:val="000000" w:themeColor="text1"/>
          </w:rPr>
          <w:t>Tablo 4 Serada Yıllara Göre Domates Geliri</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_Toc162442259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6</w:t>
        </w:r>
        <w:r w:rsidR="00EB49E8" w:rsidRPr="00AB531A">
          <w:rPr>
            <w:noProof/>
            <w:webHidden/>
            <w:color w:val="000000" w:themeColor="text1"/>
          </w:rPr>
          <w:fldChar w:fldCharType="end"/>
        </w:r>
      </w:hyperlink>
    </w:p>
    <w:p w14:paraId="0C482B1C" w14:textId="3D03A111" w:rsidR="00EB49E8" w:rsidRPr="00AB531A" w:rsidRDefault="00523722">
      <w:pPr>
        <w:pStyle w:val="ekillerTablosu"/>
        <w:tabs>
          <w:tab w:val="right" w:leader="dot" w:pos="9062"/>
        </w:tabs>
        <w:rPr>
          <w:rFonts w:asciiTheme="minorHAnsi" w:eastAsiaTheme="minorEastAsia" w:hAnsiTheme="minorHAnsi"/>
          <w:noProof/>
          <w:color w:val="000000" w:themeColor="text1"/>
          <w:lang w:eastAsia="tr-TR"/>
        </w:rPr>
      </w:pPr>
      <w:hyperlink w:anchor="_Toc162442260" w:history="1">
        <w:r w:rsidR="00EB49E8" w:rsidRPr="00AB531A">
          <w:rPr>
            <w:rStyle w:val="Kpr"/>
            <w:noProof/>
            <w:color w:val="000000" w:themeColor="text1"/>
          </w:rPr>
          <w:t>Tablo 5 Serada Yıllara Göre Domates Üretiminde Nakit Akışlar (Nominal)</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_Toc162442260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7</w:t>
        </w:r>
        <w:r w:rsidR="00EB49E8" w:rsidRPr="00AB531A">
          <w:rPr>
            <w:noProof/>
            <w:webHidden/>
            <w:color w:val="000000" w:themeColor="text1"/>
          </w:rPr>
          <w:fldChar w:fldCharType="end"/>
        </w:r>
      </w:hyperlink>
    </w:p>
    <w:p w14:paraId="47AA9249" w14:textId="195184DC" w:rsidR="00EB49E8" w:rsidRPr="00AB531A" w:rsidRDefault="00523722">
      <w:pPr>
        <w:pStyle w:val="ekillerTablosu"/>
        <w:tabs>
          <w:tab w:val="right" w:leader="dot" w:pos="9062"/>
        </w:tabs>
        <w:rPr>
          <w:rFonts w:asciiTheme="minorHAnsi" w:eastAsiaTheme="minorEastAsia" w:hAnsiTheme="minorHAnsi"/>
          <w:noProof/>
          <w:color w:val="000000" w:themeColor="text1"/>
          <w:lang w:eastAsia="tr-TR"/>
        </w:rPr>
      </w:pPr>
      <w:hyperlink w:anchor="_Toc162442261" w:history="1">
        <w:r w:rsidR="00EB49E8" w:rsidRPr="00AB531A">
          <w:rPr>
            <w:rStyle w:val="Kpr"/>
            <w:noProof/>
            <w:color w:val="000000" w:themeColor="text1"/>
          </w:rPr>
          <w:t>Tablo 6 Serada Yıllara Göre Domates Üretiminde Fayda-Masraf Oranı</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_Toc162442261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8</w:t>
        </w:r>
        <w:r w:rsidR="00EB49E8" w:rsidRPr="00AB531A">
          <w:rPr>
            <w:noProof/>
            <w:webHidden/>
            <w:color w:val="000000" w:themeColor="text1"/>
          </w:rPr>
          <w:fldChar w:fldCharType="end"/>
        </w:r>
      </w:hyperlink>
    </w:p>
    <w:p w14:paraId="75BACE70" w14:textId="1BBDF405" w:rsidR="00EB49E8" w:rsidRPr="00AB531A" w:rsidRDefault="00523722">
      <w:pPr>
        <w:pStyle w:val="ekillerTablosu"/>
        <w:tabs>
          <w:tab w:val="right" w:leader="dot" w:pos="9062"/>
        </w:tabs>
        <w:rPr>
          <w:rFonts w:asciiTheme="minorHAnsi" w:eastAsiaTheme="minorEastAsia" w:hAnsiTheme="minorHAnsi"/>
          <w:noProof/>
          <w:color w:val="000000" w:themeColor="text1"/>
          <w:lang w:eastAsia="tr-TR"/>
        </w:rPr>
      </w:pPr>
      <w:hyperlink w:anchor="_Toc162442262" w:history="1">
        <w:r w:rsidR="00EB49E8" w:rsidRPr="00AB531A">
          <w:rPr>
            <w:rStyle w:val="Kpr"/>
            <w:noProof/>
            <w:color w:val="000000" w:themeColor="text1"/>
          </w:rPr>
          <w:t>Tablo 7 Serada Yıllara Göre Domates Üretiminde Ekonomik Göstergeler</w:t>
        </w:r>
        <w:r w:rsidR="00EB49E8" w:rsidRPr="00AB531A">
          <w:rPr>
            <w:noProof/>
            <w:webHidden/>
            <w:color w:val="000000" w:themeColor="text1"/>
          </w:rPr>
          <w:tab/>
        </w:r>
        <w:r w:rsidR="00EB49E8" w:rsidRPr="00AB531A">
          <w:rPr>
            <w:noProof/>
            <w:webHidden/>
            <w:color w:val="000000" w:themeColor="text1"/>
          </w:rPr>
          <w:fldChar w:fldCharType="begin"/>
        </w:r>
        <w:r w:rsidR="00EB49E8" w:rsidRPr="00AB531A">
          <w:rPr>
            <w:noProof/>
            <w:webHidden/>
            <w:color w:val="000000" w:themeColor="text1"/>
          </w:rPr>
          <w:instrText xml:space="preserve"> PAGEREF _Toc162442262 \h </w:instrText>
        </w:r>
        <w:r w:rsidR="00EB49E8" w:rsidRPr="00AB531A">
          <w:rPr>
            <w:noProof/>
            <w:webHidden/>
            <w:color w:val="000000" w:themeColor="text1"/>
          </w:rPr>
        </w:r>
        <w:r w:rsidR="00EB49E8" w:rsidRPr="00AB531A">
          <w:rPr>
            <w:noProof/>
            <w:webHidden/>
            <w:color w:val="000000" w:themeColor="text1"/>
          </w:rPr>
          <w:fldChar w:fldCharType="separate"/>
        </w:r>
        <w:r w:rsidR="009E37AB">
          <w:rPr>
            <w:noProof/>
            <w:webHidden/>
            <w:color w:val="000000" w:themeColor="text1"/>
          </w:rPr>
          <w:t>10</w:t>
        </w:r>
        <w:r w:rsidR="00EB49E8" w:rsidRPr="00AB531A">
          <w:rPr>
            <w:noProof/>
            <w:webHidden/>
            <w:color w:val="000000" w:themeColor="text1"/>
          </w:rPr>
          <w:fldChar w:fldCharType="end"/>
        </w:r>
      </w:hyperlink>
    </w:p>
    <w:p w14:paraId="11CCA75B" w14:textId="38B7C59A" w:rsidR="00F458B3" w:rsidRPr="00AB531A" w:rsidRDefault="006B1CF9">
      <w:pPr>
        <w:pStyle w:val="ekillerTablosu"/>
        <w:tabs>
          <w:tab w:val="right" w:leader="dot" w:pos="9062"/>
        </w:tabs>
        <w:rPr>
          <w:rFonts w:asciiTheme="minorHAnsi" w:eastAsiaTheme="minorEastAsia" w:hAnsiTheme="minorHAnsi"/>
          <w:noProof/>
          <w:color w:val="000000" w:themeColor="text1"/>
          <w:kern w:val="2"/>
          <w:lang w:eastAsia="tr-TR"/>
          <w14:ligatures w14:val="standardContextual"/>
        </w:rPr>
      </w:pPr>
      <w:r w:rsidRPr="00AB531A">
        <w:rPr>
          <w:color w:val="000000" w:themeColor="text1"/>
        </w:rPr>
        <w:fldChar w:fldCharType="end"/>
      </w:r>
    </w:p>
    <w:p w14:paraId="6EEEE48B" w14:textId="733D0B0C" w:rsidR="003B3DBB" w:rsidRPr="00AB531A" w:rsidRDefault="003B3DBB" w:rsidP="00BF4B7A">
      <w:pPr>
        <w:rPr>
          <w:color w:val="000000" w:themeColor="text1"/>
        </w:rPr>
      </w:pPr>
      <w:r w:rsidRPr="00AB531A">
        <w:rPr>
          <w:color w:val="000000" w:themeColor="text1"/>
        </w:rPr>
        <w:br w:type="page"/>
      </w:r>
    </w:p>
    <w:p w14:paraId="76458C53" w14:textId="4FBCDF1A" w:rsidR="00924996" w:rsidRDefault="00924996" w:rsidP="008C4EBC">
      <w:pPr>
        <w:rPr>
          <w:color w:val="000000" w:themeColor="text1"/>
        </w:rPr>
      </w:pPr>
    </w:p>
    <w:p w14:paraId="1BC7BF97" w14:textId="645B0055" w:rsidR="008E22F5" w:rsidRDefault="008E22F5" w:rsidP="008C4EBC">
      <w:pPr>
        <w:rPr>
          <w:color w:val="000000" w:themeColor="text1"/>
        </w:rPr>
      </w:pPr>
    </w:p>
    <w:p w14:paraId="1228A149" w14:textId="238BA5AB" w:rsidR="008E22F5" w:rsidRDefault="008E22F5" w:rsidP="008C4EBC">
      <w:pPr>
        <w:rPr>
          <w:color w:val="000000" w:themeColor="text1"/>
        </w:rPr>
      </w:pPr>
    </w:p>
    <w:p w14:paraId="3F5F4978" w14:textId="3A602FC2" w:rsidR="008E22F5" w:rsidRDefault="008E22F5" w:rsidP="008C4EBC">
      <w:pPr>
        <w:rPr>
          <w:color w:val="000000" w:themeColor="text1"/>
        </w:rPr>
      </w:pPr>
    </w:p>
    <w:p w14:paraId="1715084F" w14:textId="3CA1D907" w:rsidR="008E22F5" w:rsidRDefault="008E22F5" w:rsidP="008C4EBC">
      <w:pPr>
        <w:rPr>
          <w:color w:val="000000" w:themeColor="text1"/>
        </w:rPr>
      </w:pPr>
    </w:p>
    <w:p w14:paraId="280FC101" w14:textId="5133B032" w:rsidR="008E22F5" w:rsidRDefault="008E22F5" w:rsidP="008C4EBC">
      <w:pPr>
        <w:rPr>
          <w:color w:val="000000" w:themeColor="text1"/>
        </w:rPr>
      </w:pPr>
    </w:p>
    <w:p w14:paraId="46FB4947" w14:textId="2D714C8C" w:rsidR="008E22F5" w:rsidRDefault="008E22F5" w:rsidP="008C4EBC">
      <w:pPr>
        <w:rPr>
          <w:color w:val="000000" w:themeColor="text1"/>
        </w:rPr>
      </w:pPr>
    </w:p>
    <w:p w14:paraId="6E925A11" w14:textId="4B482A0B" w:rsidR="008E22F5" w:rsidRDefault="008E22F5" w:rsidP="008C4EBC">
      <w:pPr>
        <w:rPr>
          <w:color w:val="000000" w:themeColor="text1"/>
        </w:rPr>
      </w:pPr>
    </w:p>
    <w:p w14:paraId="2A81D698" w14:textId="022473B2" w:rsidR="008E22F5" w:rsidRDefault="008E22F5" w:rsidP="008C4EBC">
      <w:pPr>
        <w:rPr>
          <w:color w:val="000000" w:themeColor="text1"/>
        </w:rPr>
      </w:pPr>
    </w:p>
    <w:p w14:paraId="4B771EE6" w14:textId="42DAC11B" w:rsidR="008E22F5" w:rsidRDefault="008E22F5" w:rsidP="008C4EBC">
      <w:pPr>
        <w:rPr>
          <w:color w:val="000000" w:themeColor="text1"/>
        </w:rPr>
      </w:pPr>
    </w:p>
    <w:p w14:paraId="5D2F06D8" w14:textId="7F375B5C" w:rsidR="008E22F5" w:rsidRDefault="008E22F5" w:rsidP="008C4EBC">
      <w:pPr>
        <w:rPr>
          <w:color w:val="000000" w:themeColor="text1"/>
        </w:rPr>
      </w:pPr>
    </w:p>
    <w:p w14:paraId="09B8E66A" w14:textId="6773B77F" w:rsidR="008E22F5" w:rsidRDefault="008E22F5" w:rsidP="008C4EBC">
      <w:pPr>
        <w:rPr>
          <w:color w:val="000000" w:themeColor="text1"/>
        </w:rPr>
      </w:pPr>
    </w:p>
    <w:p w14:paraId="5D538104" w14:textId="341D29DD" w:rsidR="008E22F5" w:rsidRDefault="008E22F5" w:rsidP="008C4EBC">
      <w:pPr>
        <w:rPr>
          <w:color w:val="000000" w:themeColor="text1"/>
        </w:rPr>
      </w:pPr>
    </w:p>
    <w:p w14:paraId="5DDBCE49" w14:textId="26DE6F57" w:rsidR="008E22F5" w:rsidRDefault="008E22F5" w:rsidP="008C4EBC">
      <w:pPr>
        <w:rPr>
          <w:color w:val="000000" w:themeColor="text1"/>
        </w:rPr>
      </w:pPr>
    </w:p>
    <w:p w14:paraId="3E62267C" w14:textId="2694F724" w:rsidR="008E22F5" w:rsidRDefault="008E22F5" w:rsidP="008C4EBC">
      <w:pPr>
        <w:rPr>
          <w:color w:val="000000" w:themeColor="text1"/>
        </w:rPr>
      </w:pPr>
    </w:p>
    <w:p w14:paraId="3BD9F8A5" w14:textId="3B2DB0C4" w:rsidR="008E22F5" w:rsidRDefault="008E22F5" w:rsidP="008C4EBC">
      <w:pPr>
        <w:rPr>
          <w:color w:val="000000" w:themeColor="text1"/>
        </w:rPr>
      </w:pPr>
    </w:p>
    <w:p w14:paraId="62E31170" w14:textId="2BD5011D" w:rsidR="008E22F5" w:rsidRDefault="008E22F5" w:rsidP="008C4EBC">
      <w:pPr>
        <w:rPr>
          <w:color w:val="000000" w:themeColor="text1"/>
        </w:rPr>
      </w:pPr>
    </w:p>
    <w:p w14:paraId="0372B20F" w14:textId="65583075" w:rsidR="008E22F5" w:rsidRDefault="008E22F5" w:rsidP="008C4EBC">
      <w:pPr>
        <w:rPr>
          <w:color w:val="000000" w:themeColor="text1"/>
        </w:rPr>
      </w:pPr>
      <w:r w:rsidRPr="006E7CBB">
        <w:rPr>
          <w:noProof/>
          <w:color w:val="000000" w:themeColor="text1"/>
          <w:lang w:eastAsia="tr-TR"/>
        </w:rPr>
        <mc:AlternateContent>
          <mc:Choice Requires="wps">
            <w:drawing>
              <wp:anchor distT="45720" distB="45720" distL="114300" distR="114300" simplePos="0" relativeHeight="251660288" behindDoc="0" locked="0" layoutInCell="1" allowOverlap="1" wp14:anchorId="18F66075" wp14:editId="3EDF3921">
                <wp:simplePos x="0" y="0"/>
                <wp:positionH relativeFrom="column">
                  <wp:posOffset>0</wp:posOffset>
                </wp:positionH>
                <wp:positionV relativeFrom="paragraph">
                  <wp:posOffset>362585</wp:posOffset>
                </wp:positionV>
                <wp:extent cx="5365750" cy="1404620"/>
                <wp:effectExtent l="0" t="0" r="2540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4620"/>
                        </a:xfrm>
                        <a:prstGeom prst="rect">
                          <a:avLst/>
                        </a:prstGeom>
                        <a:solidFill>
                          <a:srgbClr val="FFFFFF"/>
                        </a:solidFill>
                        <a:ln w="9525">
                          <a:solidFill>
                            <a:srgbClr val="000000"/>
                          </a:solidFill>
                          <a:miter lim="800000"/>
                          <a:headEnd/>
                          <a:tailEnd/>
                        </a:ln>
                      </wps:spPr>
                      <wps:txbx>
                        <w:txbxContent>
                          <w:p w14:paraId="193785BE" w14:textId="77777777" w:rsidR="008A2014" w:rsidRDefault="008A2014" w:rsidP="008E22F5">
                            <w:pPr>
                              <w:jc w:val="center"/>
                              <w:rPr>
                                <w:b/>
                                <w:i/>
                              </w:rPr>
                            </w:pPr>
                            <w:r w:rsidRPr="00C631EA">
                              <w:rPr>
                                <w:b/>
                                <w:i/>
                              </w:rPr>
                              <w:t>Hazırlanan topraksız ortamda domates üretimi için jeotermal sera yatırımı fizibilite raporunda 2022-2023 üretim dönemi dikkate alınmıştır.</w:t>
                            </w:r>
                          </w:p>
                          <w:p w14:paraId="045B88DC" w14:textId="7A368920" w:rsidR="008A2014" w:rsidRPr="00165A83" w:rsidRDefault="008A2014" w:rsidP="008E22F5">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18F66075" id="_x0000_t202" coordsize="21600,21600" o:spt="202" path="m,l,21600r21600,l21600,xe">
                <v:stroke joinstyle="miter"/>
                <v:path gradientshapeok="t" o:connecttype="rect"/>
              </v:shapetype>
              <v:shape id="Metin Kutusu 2" o:spid="_x0000_s1026" type="#_x0000_t202" style="position:absolute;left:0;text-align:left;margin-left:0;margin-top:28.55pt;width:4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">
                <v:textbox style="mso-fit-shape-to-text:t">
                  <w:txbxContent>
                    <w:p w14:paraId="193785BE" w14:textId="77777777" w:rsidR="008A2014" w:rsidRDefault="008A2014" w:rsidP="008E22F5">
                      <w:pPr>
                        <w:jc w:val="center"/>
                        <w:rPr>
                          <w:b/>
                          <w:i/>
                        </w:rPr>
                      </w:pPr>
                      <w:r w:rsidRPr="00C631EA">
                        <w:rPr>
                          <w:b/>
                          <w:i/>
                        </w:rPr>
                        <w:t>Hazırlanan topraksız ortamda domates üretimi için jeotermal sera yatırımı fizibilite raporunda 2022-2023 üretim dönemi dikkate alınmıştır.</w:t>
                      </w:r>
                    </w:p>
                    <w:p w14:paraId="045B88DC" w14:textId="7A368920" w:rsidR="008A2014" w:rsidRPr="00165A83" w:rsidRDefault="008A2014" w:rsidP="008E22F5">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v:textbox>
                <w10:wrap type="square"/>
              </v:shape>
            </w:pict>
          </mc:Fallback>
        </mc:AlternateContent>
      </w:r>
    </w:p>
    <w:p w14:paraId="06799113" w14:textId="428ACEAF" w:rsidR="008E22F5" w:rsidRDefault="008E22F5" w:rsidP="008C4EBC">
      <w:pPr>
        <w:rPr>
          <w:color w:val="000000" w:themeColor="text1"/>
        </w:rPr>
      </w:pPr>
    </w:p>
    <w:p w14:paraId="6227E298" w14:textId="2BED25CD" w:rsidR="009E37AB" w:rsidRDefault="009E37AB" w:rsidP="008C4EBC">
      <w:pPr>
        <w:rPr>
          <w:color w:val="000000" w:themeColor="text1"/>
        </w:rPr>
      </w:pPr>
    </w:p>
    <w:p w14:paraId="43CFF779" w14:textId="48A07AD9" w:rsidR="009E37AB" w:rsidRDefault="009E37AB" w:rsidP="008C4EBC">
      <w:pPr>
        <w:rPr>
          <w:color w:val="000000" w:themeColor="text1"/>
        </w:rPr>
      </w:pPr>
    </w:p>
    <w:p w14:paraId="4F95C2A7" w14:textId="19758DCA" w:rsidR="009E37AB" w:rsidRDefault="009E37AB" w:rsidP="008C4EBC">
      <w:pPr>
        <w:rPr>
          <w:color w:val="000000" w:themeColor="text1"/>
        </w:rPr>
      </w:pPr>
    </w:p>
    <w:p w14:paraId="4DCD2E1D" w14:textId="77777777" w:rsidR="009E37AB" w:rsidRDefault="009E37AB" w:rsidP="008C4EBC">
      <w:pPr>
        <w:rPr>
          <w:color w:val="000000" w:themeColor="text1"/>
        </w:rPr>
      </w:pPr>
    </w:p>
    <w:p w14:paraId="2192DC1B" w14:textId="432DB526" w:rsidR="008E22F5" w:rsidRDefault="008E22F5" w:rsidP="008C4EBC">
      <w:pPr>
        <w:rPr>
          <w:color w:val="000000" w:themeColor="text1"/>
        </w:rPr>
      </w:pPr>
    </w:p>
    <w:p w14:paraId="4B8B3989" w14:textId="77777777" w:rsidR="008E22F5" w:rsidRPr="00AB531A" w:rsidRDefault="008E22F5" w:rsidP="008C4EBC">
      <w:pPr>
        <w:rPr>
          <w:color w:val="000000" w:themeColor="text1"/>
        </w:rPr>
        <w:sectPr w:rsidR="008E22F5" w:rsidRPr="00AB531A" w:rsidSect="00635FEF">
          <w:footerReference w:type="default" r:id="rId15"/>
          <w:pgSz w:w="11906" w:h="16838"/>
          <w:pgMar w:top="1276" w:right="1417" w:bottom="1417" w:left="1417" w:header="425" w:footer="708" w:gutter="0"/>
          <w:pgNumType w:fmt="lowerRoman" w:start="1"/>
          <w:cols w:space="708"/>
          <w:docGrid w:linePitch="360"/>
        </w:sectPr>
      </w:pPr>
    </w:p>
    <w:p w14:paraId="1861F9F8" w14:textId="3232F1D9" w:rsidR="00283A1B" w:rsidRPr="00AB531A" w:rsidRDefault="00283A1B" w:rsidP="00A6683F">
      <w:pPr>
        <w:pStyle w:val="Balk1"/>
        <w:rPr>
          <w:color w:val="000000" w:themeColor="text1"/>
        </w:rPr>
      </w:pPr>
      <w:bookmarkStart w:id="1" w:name="_Toc162442238"/>
      <w:bookmarkStart w:id="2" w:name="_Toc3299954"/>
      <w:r w:rsidRPr="00AB531A">
        <w:rPr>
          <w:color w:val="000000" w:themeColor="text1"/>
        </w:rPr>
        <w:lastRenderedPageBreak/>
        <w:t>Giriş</w:t>
      </w:r>
      <w:bookmarkEnd w:id="1"/>
    </w:p>
    <w:p w14:paraId="01BF660E" w14:textId="59CC6FFE" w:rsidR="00283A1B" w:rsidRPr="00280761" w:rsidRDefault="00283A1B" w:rsidP="00176FE4">
      <w:r w:rsidRPr="00AB531A">
        <w:rPr>
          <w:color w:val="000000" w:themeColor="text1"/>
        </w:rPr>
        <w:t xml:space="preserve">Dünya nüfusunun hızla artması </w:t>
      </w:r>
      <w:r w:rsidR="00C631EA">
        <w:rPr>
          <w:color w:val="000000" w:themeColor="text1"/>
        </w:rPr>
        <w:t>tarımsal üretim için kullanılan b</w:t>
      </w:r>
      <w:r w:rsidRPr="00AB531A">
        <w:rPr>
          <w:color w:val="000000" w:themeColor="text1"/>
        </w:rPr>
        <w:t xml:space="preserve">irim alandan daha fazla ürün elde edilmesini gerekli kılmaktadır. Diğer taraftan </w:t>
      </w:r>
      <w:r w:rsidR="00C631EA">
        <w:rPr>
          <w:color w:val="000000" w:themeColor="text1"/>
        </w:rPr>
        <w:t xml:space="preserve">artan nüfus </w:t>
      </w:r>
      <w:r w:rsidRPr="00AB531A">
        <w:rPr>
          <w:color w:val="000000" w:themeColor="text1"/>
        </w:rPr>
        <w:t xml:space="preserve">ekonomik gelişmelere bağlı olarak gıda talebinde de hızlı bir değişimi beraberinde getirmekte ve günümüzde tarımsal üretimin planlanmasında önemli bir faktör olarak kabul edilmektedir. Tüketicilerin yılın her mevsiminde başta kaliteli sebze ve meyvelere talep oluşturması seracılık sektörünün gelişimine büyük katkı sağlamaktadır. Diğer taraftan tarımsal üretimin iklim ve doğa koşullarına bağlı olması ve doğal risklerin giderek artması (hastalık ve zararlı etmenleri, çevre kirliliği, doğal afetler vb.) üretimin kontrollü yapılmasını zorunlu kılmaktadır. Seracılığın dünyada önemli bir sektör haline gelmesinde en önemli etkenlerden biri de yetiştirme ortamının kontrol edilebilir olması nedeniyle kalite ve verimin en üst düzeylere çıkarılabilmesi avantajına sahip olmasıdır. Seracılığın bu avantajları ve anılan sebepler seracılık sektörünün gelişimine ivme </w:t>
      </w:r>
      <w:r w:rsidRPr="005E7356">
        <w:t>kazandırmaktadır. Ancak seracılığın gelişimini etkileyen önemli</w:t>
      </w:r>
      <w:r w:rsidR="005816CD">
        <w:t xml:space="preserve"> ve</w:t>
      </w:r>
      <w:r w:rsidRPr="005E7356">
        <w:t xml:space="preserve"> değiştirilemez faktörler de bulunmaktadır. </w:t>
      </w:r>
    </w:p>
    <w:p w14:paraId="26BADB17" w14:textId="12F1401D" w:rsidR="00283A1B" w:rsidRPr="00AB531A" w:rsidRDefault="00283A1B" w:rsidP="00283A1B">
      <w:pPr>
        <w:rPr>
          <w:color w:val="000000" w:themeColor="text1"/>
          <w14:ligatures w14:val="standardContextual"/>
        </w:rPr>
      </w:pPr>
      <w:r w:rsidRPr="00AB531A">
        <w:rPr>
          <w:color w:val="000000" w:themeColor="text1"/>
          <w14:ligatures w14:val="standardContextual"/>
        </w:rPr>
        <w:t xml:space="preserve">Seralar, </w:t>
      </w:r>
      <w:r w:rsidR="003C7EBB">
        <w:rPr>
          <w:color w:val="000000" w:themeColor="text1"/>
          <w14:ligatures w14:val="standardContextual"/>
        </w:rPr>
        <w:t>bütün</w:t>
      </w:r>
      <w:r w:rsidR="003C7EBB" w:rsidRPr="00AB531A">
        <w:rPr>
          <w:color w:val="000000" w:themeColor="text1"/>
          <w14:ligatures w14:val="standardContextual"/>
        </w:rPr>
        <w:t xml:space="preserve"> </w:t>
      </w:r>
      <w:r w:rsidRPr="00AB531A">
        <w:rPr>
          <w:color w:val="000000" w:themeColor="text1"/>
          <w14:ligatures w14:val="standardContextual"/>
        </w:rPr>
        <w:t>yıl boyunca en uygun düzeyde bitki gelişimi ve üretim artışı için uygun koşulların sağlanması amacıyla tasarlanan modern nitelikli yapılardır. Modern seralarda bitkilerin gelişimi için gerekli olan ışık, sıcaklık, bağıl nem, hava bileşimi ve bitki besin maddeleri en uygun düzeylerde sürdürülmesi gerekmektedir. Dolayısıyla bu gereklilikler istenilen her yerde sera yatırımı yapmayı zorlaştırmaktadır. Türkiye’</w:t>
      </w:r>
      <w:r w:rsidR="00D60819" w:rsidRPr="00AB531A">
        <w:rPr>
          <w:color w:val="000000" w:themeColor="text1"/>
          <w14:ligatures w14:val="standardContextual"/>
        </w:rPr>
        <w:t xml:space="preserve">de illerin jeotermal enerji potansiyelleri </w:t>
      </w:r>
      <w:r w:rsidRPr="00AB531A">
        <w:rPr>
          <w:color w:val="000000" w:themeColor="text1"/>
          <w14:ligatures w14:val="standardContextual"/>
        </w:rPr>
        <w:t>dikkate alınarak hazırlanan</w:t>
      </w:r>
      <w:r w:rsidR="00E460CD" w:rsidRPr="00AB531A">
        <w:rPr>
          <w:color w:val="000000" w:themeColor="text1"/>
          <w14:ligatures w14:val="standardContextual"/>
        </w:rPr>
        <w:t xml:space="preserve"> jeotermal enerji</w:t>
      </w:r>
      <w:r w:rsidRPr="00AB531A">
        <w:rPr>
          <w:color w:val="000000" w:themeColor="text1"/>
          <w14:ligatures w14:val="standardContextual"/>
        </w:rPr>
        <w:t xml:space="preserve"> harita</w:t>
      </w:r>
      <w:r w:rsidR="00E460CD" w:rsidRPr="00AB531A">
        <w:rPr>
          <w:color w:val="000000" w:themeColor="text1"/>
          <w14:ligatures w14:val="standardContextual"/>
        </w:rPr>
        <w:t>sı</w:t>
      </w:r>
      <w:r w:rsidRPr="00AB531A">
        <w:rPr>
          <w:color w:val="000000" w:themeColor="text1"/>
          <w14:ligatures w14:val="standardContextual"/>
        </w:rPr>
        <w:t xml:space="preserve"> </w:t>
      </w:r>
      <w:r w:rsidR="008F1C30" w:rsidRPr="00AB531A">
        <w:rPr>
          <w:color w:val="000000" w:themeColor="text1"/>
          <w14:ligatures w14:val="standardContextual"/>
        </w:rPr>
        <w:fldChar w:fldCharType="begin"/>
      </w:r>
      <w:r w:rsidR="008F1C30" w:rsidRPr="00AB531A">
        <w:rPr>
          <w:color w:val="000000" w:themeColor="text1"/>
          <w14:ligatures w14:val="standardContextual"/>
        </w:rPr>
        <w:instrText xml:space="preserve"> REF _Ref162098533 \h </w:instrText>
      </w:r>
      <w:r w:rsidR="008F1C30" w:rsidRPr="00AB531A">
        <w:rPr>
          <w:color w:val="000000" w:themeColor="text1"/>
          <w14:ligatures w14:val="standardContextual"/>
        </w:rPr>
      </w:r>
      <w:r w:rsidR="008F1C30" w:rsidRPr="00AB531A">
        <w:rPr>
          <w:color w:val="000000" w:themeColor="text1"/>
          <w14:ligatures w14:val="standardContextual"/>
        </w:rPr>
        <w:fldChar w:fldCharType="separate"/>
      </w:r>
      <w:r w:rsidR="008F1C30" w:rsidRPr="00AB531A">
        <w:rPr>
          <w:color w:val="000000" w:themeColor="text1"/>
        </w:rPr>
        <w:t xml:space="preserve">Şekil </w:t>
      </w:r>
      <w:r w:rsidR="008F1C30" w:rsidRPr="00AB531A">
        <w:rPr>
          <w:noProof/>
          <w:color w:val="000000" w:themeColor="text1"/>
        </w:rPr>
        <w:t>1</w:t>
      </w:r>
      <w:r w:rsidR="008F1C30" w:rsidRPr="00AB531A">
        <w:rPr>
          <w:color w:val="000000" w:themeColor="text1"/>
          <w14:ligatures w14:val="standardContextual"/>
        </w:rPr>
        <w:fldChar w:fldCharType="end"/>
      </w:r>
      <w:r w:rsidR="008F1C30" w:rsidRPr="00AB531A">
        <w:rPr>
          <w:color w:val="000000" w:themeColor="text1"/>
          <w14:ligatures w14:val="standardContextual"/>
        </w:rPr>
        <w:t xml:space="preserve">’de </w:t>
      </w:r>
      <w:r w:rsidRPr="00AB531A">
        <w:rPr>
          <w:color w:val="000000" w:themeColor="text1"/>
          <w14:ligatures w14:val="standardContextual"/>
        </w:rPr>
        <w:t xml:space="preserve">verilmektedir. </w:t>
      </w:r>
    </w:p>
    <w:p w14:paraId="6973B714" w14:textId="1EE26B67" w:rsidR="00283A1B" w:rsidRPr="00AB531A" w:rsidRDefault="00D60819" w:rsidP="00176FE4">
      <w:pPr>
        <w:spacing w:before="0" w:after="0" w:line="240" w:lineRule="auto"/>
        <w:jc w:val="center"/>
        <w:rPr>
          <w:color w:val="000000" w:themeColor="text1"/>
          <w14:ligatures w14:val="standardContextual"/>
        </w:rPr>
      </w:pPr>
      <w:r w:rsidRPr="00AB531A">
        <w:rPr>
          <w:noProof/>
          <w:color w:val="000000" w:themeColor="text1"/>
          <w:lang w:eastAsia="tr-TR"/>
        </w:rPr>
        <w:drawing>
          <wp:inline distT="0" distB="0" distL="0" distR="0" wp14:anchorId="4A37B3C8" wp14:editId="3D9417DF">
            <wp:extent cx="4584661" cy="2125133"/>
            <wp:effectExtent l="0" t="0" r="635"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cstate="print">
                      <a:extLst>
                        <a:ext uri="{28A0092B-C50C-407E-A947-70E740481C1C}">
                          <a14:useLocalDpi xmlns:a14="http://schemas.microsoft.com/office/drawing/2010/main" val="0"/>
                        </a:ext>
                      </a:extLst>
                    </a:blip>
                    <a:srcRect l="694" t="2225" r="452" b="6522"/>
                    <a:stretch>
                      <a:fillRect/>
                    </a:stretch>
                  </pic:blipFill>
                  <pic:spPr bwMode="auto">
                    <a:xfrm>
                      <a:off x="0" y="0"/>
                      <a:ext cx="4603539" cy="2133884"/>
                    </a:xfrm>
                    <a:prstGeom prst="rect">
                      <a:avLst/>
                    </a:prstGeom>
                    <a:noFill/>
                    <a:ln w="38100" cmpd="sng">
                      <a:noFill/>
                      <a:miter lim="800000"/>
                      <a:headEnd/>
                      <a:tailEnd/>
                    </a:ln>
                    <a:effectLst/>
                  </pic:spPr>
                </pic:pic>
              </a:graphicData>
            </a:graphic>
          </wp:inline>
        </w:drawing>
      </w:r>
    </w:p>
    <w:p w14:paraId="1743742D" w14:textId="2A51AB70" w:rsidR="00283A1B" w:rsidRPr="00AB531A" w:rsidRDefault="00915B1F">
      <w:pPr>
        <w:pStyle w:val="ekilTablo"/>
        <w:rPr>
          <w:color w:val="000000" w:themeColor="text1"/>
        </w:rPr>
      </w:pPr>
      <w:bookmarkStart w:id="3" w:name="_Ref162098533"/>
      <w:bookmarkStart w:id="4" w:name="_Toc152534883"/>
      <w:bookmarkStart w:id="5" w:name="_Toc162099596"/>
      <w:r w:rsidRPr="00AB531A">
        <w:rPr>
          <w:color w:val="000000" w:themeColor="text1"/>
        </w:rPr>
        <w:t xml:space="preserve">Şekil </w:t>
      </w:r>
      <w:r w:rsidRPr="00AB531A">
        <w:rPr>
          <w:color w:val="000000" w:themeColor="text1"/>
        </w:rPr>
        <w:fldChar w:fldCharType="begin"/>
      </w:r>
      <w:r w:rsidRPr="00AB531A">
        <w:rPr>
          <w:color w:val="000000" w:themeColor="text1"/>
        </w:rPr>
        <w:instrText xml:space="preserve"> SEQ Şekil \* ARABIC </w:instrText>
      </w:r>
      <w:r w:rsidRPr="00AB531A">
        <w:rPr>
          <w:color w:val="000000" w:themeColor="text1"/>
        </w:rPr>
        <w:fldChar w:fldCharType="separate"/>
      </w:r>
      <w:r w:rsidRPr="00AB531A">
        <w:rPr>
          <w:noProof/>
          <w:color w:val="000000" w:themeColor="text1"/>
        </w:rPr>
        <w:t>1</w:t>
      </w:r>
      <w:r w:rsidRPr="00AB531A">
        <w:rPr>
          <w:noProof/>
          <w:color w:val="000000" w:themeColor="text1"/>
        </w:rPr>
        <w:fldChar w:fldCharType="end"/>
      </w:r>
      <w:bookmarkEnd w:id="3"/>
      <w:r w:rsidR="009A3CD6" w:rsidRPr="00AB531A">
        <w:rPr>
          <w:color w:val="000000" w:themeColor="text1"/>
        </w:rPr>
        <w:t xml:space="preserve"> </w:t>
      </w:r>
      <w:r w:rsidR="00283A1B" w:rsidRPr="00AB531A">
        <w:rPr>
          <w:color w:val="000000" w:themeColor="text1"/>
        </w:rPr>
        <w:t>Türkiye</w:t>
      </w:r>
      <w:r w:rsidR="00D60819" w:rsidRPr="00AB531A">
        <w:rPr>
          <w:color w:val="000000" w:themeColor="text1"/>
        </w:rPr>
        <w:t xml:space="preserve"> Jeotermal Enerji Potansiyeli Haritası</w:t>
      </w:r>
      <w:bookmarkEnd w:id="4"/>
      <w:bookmarkEnd w:id="5"/>
    </w:p>
    <w:p w14:paraId="11CCAA22" w14:textId="4643492F" w:rsidR="00283A1B" w:rsidRPr="00AB531A" w:rsidRDefault="0092034B" w:rsidP="00BD140C">
      <w:pPr>
        <w:rPr>
          <w:color w:val="000000" w:themeColor="text1"/>
        </w:rPr>
      </w:pPr>
      <w:r w:rsidRPr="00AB531A">
        <w:rPr>
          <w:color w:val="000000" w:themeColor="text1"/>
        </w:rPr>
        <w:lastRenderedPageBreak/>
        <w:fldChar w:fldCharType="begin"/>
      </w:r>
      <w:r w:rsidRPr="00AB531A">
        <w:rPr>
          <w:color w:val="000000" w:themeColor="text1"/>
        </w:rPr>
        <w:instrText xml:space="preserve"> REF _Ref162098533 \h </w:instrText>
      </w:r>
      <w:r w:rsidRPr="00AB531A">
        <w:rPr>
          <w:color w:val="000000" w:themeColor="text1"/>
        </w:rPr>
      </w:r>
      <w:r w:rsidRPr="00AB531A">
        <w:rPr>
          <w:color w:val="000000" w:themeColor="text1"/>
        </w:rPr>
        <w:fldChar w:fldCharType="separate"/>
      </w:r>
      <w:r w:rsidRPr="00AB531A">
        <w:rPr>
          <w:color w:val="000000" w:themeColor="text1"/>
        </w:rPr>
        <w:t xml:space="preserve">Şekil </w:t>
      </w:r>
      <w:r w:rsidRPr="00AB531A">
        <w:rPr>
          <w:noProof/>
          <w:color w:val="000000" w:themeColor="text1"/>
        </w:rPr>
        <w:t>1</w:t>
      </w:r>
      <w:r w:rsidRPr="00AB531A">
        <w:rPr>
          <w:color w:val="000000" w:themeColor="text1"/>
        </w:rPr>
        <w:fldChar w:fldCharType="end"/>
      </w:r>
      <w:r w:rsidRPr="00AB531A">
        <w:rPr>
          <w:color w:val="000000" w:themeColor="text1"/>
        </w:rPr>
        <w:t xml:space="preserve"> </w:t>
      </w:r>
      <w:r w:rsidR="00283A1B" w:rsidRPr="00AB531A">
        <w:rPr>
          <w:color w:val="000000" w:themeColor="text1"/>
        </w:rPr>
        <w:t>incelendiğinde ülkenin</w:t>
      </w:r>
      <w:r w:rsidR="00231F74" w:rsidRPr="00AB531A">
        <w:rPr>
          <w:color w:val="000000" w:themeColor="text1"/>
        </w:rPr>
        <w:t xml:space="preserve"> jeotermal</w:t>
      </w:r>
      <w:r w:rsidR="00283A1B" w:rsidRPr="00AB531A">
        <w:rPr>
          <w:color w:val="000000" w:themeColor="text1"/>
        </w:rPr>
        <w:t xml:space="preserve"> seracılık açısından </w:t>
      </w:r>
      <w:r w:rsidR="00231F74" w:rsidRPr="00AB531A">
        <w:rPr>
          <w:color w:val="000000" w:themeColor="text1"/>
        </w:rPr>
        <w:t xml:space="preserve">jeotermal enerji potansiyeli dikkate </w:t>
      </w:r>
      <w:r w:rsidR="008F1C30" w:rsidRPr="00AB531A">
        <w:rPr>
          <w:color w:val="000000" w:themeColor="text1"/>
        </w:rPr>
        <w:t>alındığında</w:t>
      </w:r>
      <w:r w:rsidR="00231F74" w:rsidRPr="00AB531A">
        <w:rPr>
          <w:color w:val="000000" w:themeColor="text1"/>
        </w:rPr>
        <w:t xml:space="preserve"> </w:t>
      </w:r>
      <w:r w:rsidR="00283A1B" w:rsidRPr="00AB531A">
        <w:rPr>
          <w:color w:val="000000" w:themeColor="text1"/>
        </w:rPr>
        <w:t>beş farklı havza olarak değerlendirilebileceği görülmektedir. Dolayısıyla bu her bir havzada</w:t>
      </w:r>
      <w:r w:rsidR="009B3467" w:rsidRPr="00AB531A">
        <w:rPr>
          <w:color w:val="000000" w:themeColor="text1"/>
        </w:rPr>
        <w:t xml:space="preserve"> </w:t>
      </w:r>
      <w:r w:rsidR="00283A1B" w:rsidRPr="00AB531A">
        <w:rPr>
          <w:color w:val="000000" w:themeColor="text1"/>
        </w:rPr>
        <w:t xml:space="preserve">sera yatırımı yapmanın maliyetleri ve üretimin kârlılığı farklılık gösterecektir. Diğer taraftan yatırım yapılan seranın </w:t>
      </w:r>
      <w:r w:rsidR="003C7EBB">
        <w:rPr>
          <w:color w:val="000000" w:themeColor="text1"/>
        </w:rPr>
        <w:t>özgün</w:t>
      </w:r>
      <w:r w:rsidR="003C7EBB" w:rsidRPr="00AB531A">
        <w:rPr>
          <w:color w:val="000000" w:themeColor="text1"/>
        </w:rPr>
        <w:t xml:space="preserve"> </w:t>
      </w:r>
      <w:r w:rsidR="00283A1B" w:rsidRPr="00AB531A">
        <w:rPr>
          <w:color w:val="000000" w:themeColor="text1"/>
        </w:rPr>
        <w:t xml:space="preserve">özellikleri, yetiştirilen ürünler, üretim ve pazarlama yönetimi de maliyetleri ve kârlılığı önemli ölçüde değiştirecektir. Bu durum her bir mikro havza ve her bir sera yatırımı için ayrı bir fizibilite raporu hazırlanmasını gerektirmekle birlikte bu zaman yönetimi açısından </w:t>
      </w:r>
      <w:r w:rsidR="003C7EBB">
        <w:rPr>
          <w:color w:val="000000" w:themeColor="text1"/>
        </w:rPr>
        <w:t>verimli</w:t>
      </w:r>
      <w:r w:rsidR="003C7EBB" w:rsidRPr="00AB531A">
        <w:rPr>
          <w:color w:val="000000" w:themeColor="text1"/>
        </w:rPr>
        <w:t xml:space="preserve"> </w:t>
      </w:r>
      <w:r w:rsidR="00283A1B" w:rsidRPr="00AB531A">
        <w:rPr>
          <w:color w:val="000000" w:themeColor="text1"/>
        </w:rPr>
        <w:t xml:space="preserve">değildir. Bunun yerine sektörde en çok tercih edilen sera tipi, en çok üretimi yapılan ürün ve önemli bir maliyet kalemi olan temel ısıtma sistemlerine göre </w:t>
      </w:r>
      <w:r w:rsidR="003C7EBB">
        <w:rPr>
          <w:color w:val="000000" w:themeColor="text1"/>
        </w:rPr>
        <w:t>örnek</w:t>
      </w:r>
      <w:r w:rsidR="003C7EBB" w:rsidRPr="00AB531A">
        <w:rPr>
          <w:color w:val="000000" w:themeColor="text1"/>
        </w:rPr>
        <w:t xml:space="preserve"> </w:t>
      </w:r>
      <w:r w:rsidR="00D62500">
        <w:rPr>
          <w:color w:val="000000" w:themeColor="text1"/>
        </w:rPr>
        <w:t xml:space="preserve">bir </w:t>
      </w:r>
      <w:r w:rsidR="00283A1B" w:rsidRPr="00AB531A">
        <w:rPr>
          <w:color w:val="000000" w:themeColor="text1"/>
        </w:rPr>
        <w:t xml:space="preserve">sera üzerinden fizibilite raporu hazırlanması gelecekteki yatırımlar </w:t>
      </w:r>
      <w:r w:rsidR="00D62500">
        <w:rPr>
          <w:color w:val="000000" w:themeColor="text1"/>
        </w:rPr>
        <w:t xml:space="preserve">için </w:t>
      </w:r>
      <w:r w:rsidR="00283A1B" w:rsidRPr="00AB531A">
        <w:rPr>
          <w:color w:val="000000" w:themeColor="text1"/>
        </w:rPr>
        <w:t>önemli fikirler verecektir. Bu çalışmada seracılık sektörünün öncü firmalarının yöneticileri, sektör konu uzmanları ve anahtar teslim sera yapım firmaları ile görüşülerek sektör hakkında derinlemesine görüşmeler gerçekleştirilmiştir. Bu görüşmeler sonucunda elde edilen veriler ışı</w:t>
      </w:r>
      <w:r w:rsidR="005816CD">
        <w:rPr>
          <w:color w:val="000000" w:themeColor="text1"/>
        </w:rPr>
        <w:t>ğı</w:t>
      </w:r>
      <w:r w:rsidR="00283A1B" w:rsidRPr="00AB531A">
        <w:rPr>
          <w:color w:val="000000" w:themeColor="text1"/>
        </w:rPr>
        <w:t xml:space="preserve">nda standart ısıtmalı modern bir sera yatırımının fizibilitesi hazırlanmıştır. </w:t>
      </w:r>
    </w:p>
    <w:p w14:paraId="73A78E46" w14:textId="073231B6" w:rsidR="00283A1B" w:rsidRPr="00AB531A" w:rsidRDefault="00283A1B" w:rsidP="00A6683F">
      <w:pPr>
        <w:pStyle w:val="Balk1"/>
        <w:rPr>
          <w:color w:val="000000" w:themeColor="text1"/>
        </w:rPr>
      </w:pPr>
      <w:bookmarkStart w:id="6" w:name="_Toc162442239"/>
      <w:r w:rsidRPr="00AB531A">
        <w:rPr>
          <w:color w:val="000000" w:themeColor="text1"/>
        </w:rPr>
        <w:t>Seranın Temel Özellikleri</w:t>
      </w:r>
      <w:bookmarkEnd w:id="6"/>
    </w:p>
    <w:p w14:paraId="7E0A0EE8" w14:textId="3C1C07CE" w:rsidR="00283A1B" w:rsidRPr="00AB531A" w:rsidRDefault="00283A1B" w:rsidP="00283A1B">
      <w:pPr>
        <w:rPr>
          <w:color w:val="000000" w:themeColor="text1"/>
        </w:rPr>
      </w:pPr>
      <w:r w:rsidRPr="00AB531A">
        <w:rPr>
          <w:color w:val="000000" w:themeColor="text1"/>
          <w14:ligatures w14:val="standardContextual"/>
        </w:rPr>
        <w:t>Örtü altı üretimde</w:t>
      </w:r>
      <w:r w:rsidR="00F953A9">
        <w:rPr>
          <w:color w:val="000000" w:themeColor="text1"/>
          <w14:ligatures w14:val="standardContextual"/>
        </w:rPr>
        <w:t xml:space="preserve"> taban alanı</w:t>
      </w:r>
      <w:r w:rsidRPr="00AB531A">
        <w:rPr>
          <w:color w:val="000000" w:themeColor="text1"/>
          <w14:ligatures w14:val="standardContextual"/>
        </w:rPr>
        <w:t xml:space="preserve"> </w:t>
      </w:r>
      <w:r w:rsidR="00031141" w:rsidRPr="00AB531A">
        <w:rPr>
          <w:color w:val="000000" w:themeColor="text1"/>
          <w14:ligatures w14:val="standardContextual"/>
        </w:rPr>
        <w:t>5.000 m</w:t>
      </w:r>
      <w:r w:rsidR="00031141" w:rsidRPr="00AB531A">
        <w:rPr>
          <w:color w:val="000000" w:themeColor="text1"/>
          <w:vertAlign w:val="superscript"/>
          <w14:ligatures w14:val="standardContextual"/>
        </w:rPr>
        <w:t>2</w:t>
      </w:r>
      <w:r w:rsidR="00031141" w:rsidRPr="00AB531A">
        <w:rPr>
          <w:color w:val="000000" w:themeColor="text1"/>
          <w14:ligatures w14:val="standardContextual"/>
        </w:rPr>
        <w:t xml:space="preserve"> </w:t>
      </w:r>
      <w:r w:rsidR="009A11A1">
        <w:rPr>
          <w:color w:val="000000" w:themeColor="text1"/>
          <w14:ligatures w14:val="standardContextual"/>
        </w:rPr>
        <w:t>olan bir serada</w:t>
      </w:r>
      <w:r w:rsidRPr="00AB531A">
        <w:rPr>
          <w:color w:val="000000" w:themeColor="text1"/>
          <w14:ligatures w14:val="standardContextual"/>
        </w:rPr>
        <w:t xml:space="preserve"> domates yetiştiriciliğin</w:t>
      </w:r>
      <w:r w:rsidR="009B4E2E" w:rsidRPr="00AB531A">
        <w:rPr>
          <w:color w:val="000000" w:themeColor="text1"/>
          <w14:ligatures w14:val="standardContextual"/>
        </w:rPr>
        <w:t>in ekonomik fizibilitesi yapılmıştır</w:t>
      </w:r>
      <w:r w:rsidRPr="00AB531A">
        <w:rPr>
          <w:color w:val="000000" w:themeColor="text1"/>
          <w14:ligatures w14:val="standardContextual"/>
        </w:rPr>
        <w:t xml:space="preserve">. </w:t>
      </w:r>
      <w:r w:rsidR="005C56FD" w:rsidRPr="00AB531A">
        <w:rPr>
          <w:color w:val="000000" w:themeColor="text1"/>
          <w14:ligatures w14:val="standardContextual"/>
        </w:rPr>
        <w:t xml:space="preserve">Örnek serada karma üretim </w:t>
      </w:r>
      <w:r w:rsidR="00C81EB4" w:rsidRPr="00AB531A">
        <w:rPr>
          <w:color w:val="000000" w:themeColor="text1"/>
          <w14:ligatures w14:val="standardContextual"/>
        </w:rPr>
        <w:t xml:space="preserve">(yazlık ve kışlık üretim) modelinde 9 ay </w:t>
      </w:r>
      <w:r w:rsidR="003D6549" w:rsidRPr="00AB531A">
        <w:rPr>
          <w:color w:val="000000" w:themeColor="text1"/>
          <w14:ligatures w14:val="standardContextual"/>
        </w:rPr>
        <w:t xml:space="preserve">süreyle </w:t>
      </w:r>
      <w:r w:rsidR="00B70666" w:rsidRPr="00AB531A">
        <w:rPr>
          <w:color w:val="000000" w:themeColor="text1"/>
          <w14:ligatures w14:val="standardContextual"/>
        </w:rPr>
        <w:t xml:space="preserve">salkım </w:t>
      </w:r>
      <w:r w:rsidR="00C81EB4" w:rsidRPr="00AB531A">
        <w:rPr>
          <w:color w:val="000000" w:themeColor="text1"/>
          <w14:ligatures w14:val="standardContextual"/>
        </w:rPr>
        <w:t xml:space="preserve">domates üretimi yapılmaktadır. </w:t>
      </w:r>
      <w:r w:rsidRPr="00AB531A">
        <w:rPr>
          <w:color w:val="000000" w:themeColor="text1"/>
        </w:rPr>
        <w:t xml:space="preserve">Örnek seranın teknik özellikleri </w:t>
      </w:r>
      <w:r w:rsidR="00346FC4" w:rsidRPr="00AB531A">
        <w:rPr>
          <w:color w:val="000000" w:themeColor="text1"/>
        </w:rPr>
        <w:fldChar w:fldCharType="begin"/>
      </w:r>
      <w:r w:rsidR="00346FC4" w:rsidRPr="00AB531A">
        <w:rPr>
          <w:color w:val="000000" w:themeColor="text1"/>
        </w:rPr>
        <w:instrText xml:space="preserve"> REF _Ref162098815 \h </w:instrText>
      </w:r>
      <w:r w:rsidR="00346FC4" w:rsidRPr="00AB531A">
        <w:rPr>
          <w:color w:val="000000" w:themeColor="text1"/>
        </w:rPr>
      </w:r>
      <w:r w:rsidR="00346FC4" w:rsidRPr="00AB531A">
        <w:rPr>
          <w:color w:val="000000" w:themeColor="text1"/>
        </w:rPr>
        <w:fldChar w:fldCharType="separate"/>
      </w:r>
      <w:r w:rsidR="00346FC4" w:rsidRPr="00AB531A">
        <w:rPr>
          <w:color w:val="000000" w:themeColor="text1"/>
        </w:rPr>
        <w:t xml:space="preserve">Tablo </w:t>
      </w:r>
      <w:r w:rsidR="00346FC4" w:rsidRPr="00AB531A">
        <w:rPr>
          <w:noProof/>
          <w:color w:val="000000" w:themeColor="text1"/>
        </w:rPr>
        <w:t>1</w:t>
      </w:r>
      <w:r w:rsidR="00346FC4" w:rsidRPr="00AB531A">
        <w:rPr>
          <w:color w:val="000000" w:themeColor="text1"/>
        </w:rPr>
        <w:fldChar w:fldCharType="end"/>
      </w:r>
      <w:r w:rsidR="00346FC4" w:rsidRPr="00AB531A">
        <w:rPr>
          <w:color w:val="000000" w:themeColor="text1"/>
        </w:rPr>
        <w:t xml:space="preserve">’de </w:t>
      </w:r>
      <w:r w:rsidRPr="00AB531A">
        <w:rPr>
          <w:color w:val="000000" w:themeColor="text1"/>
        </w:rPr>
        <w:t xml:space="preserve">verilmiştir ve sisteme </w:t>
      </w:r>
      <w:r w:rsidR="00504A31" w:rsidRPr="00AB531A">
        <w:rPr>
          <w:color w:val="000000" w:themeColor="text1"/>
        </w:rPr>
        <w:t>o</w:t>
      </w:r>
      <w:r w:rsidRPr="00AB531A">
        <w:rPr>
          <w:color w:val="000000" w:themeColor="text1"/>
        </w:rPr>
        <w:t>tomasyon sistemi (</w:t>
      </w:r>
      <w:r w:rsidR="00746017" w:rsidRPr="00AB531A">
        <w:rPr>
          <w:color w:val="000000" w:themeColor="text1"/>
        </w:rPr>
        <w:t>ı</w:t>
      </w:r>
      <w:r w:rsidRPr="00AB531A">
        <w:rPr>
          <w:color w:val="000000" w:themeColor="text1"/>
        </w:rPr>
        <w:t xml:space="preserve">sıtma, sulama, gübreleme ve perde sistemleri) </w:t>
      </w:r>
      <w:r w:rsidR="002C5BCD" w:rsidRPr="00AB531A">
        <w:rPr>
          <w:color w:val="000000" w:themeColor="text1"/>
        </w:rPr>
        <w:t>dâhil</w:t>
      </w:r>
      <w:r w:rsidRPr="00AB531A">
        <w:rPr>
          <w:color w:val="000000" w:themeColor="text1"/>
        </w:rPr>
        <w:t xml:space="preserve"> edilmiştir. </w:t>
      </w:r>
    </w:p>
    <w:p w14:paraId="62EAE7AB" w14:textId="1F54AD64" w:rsidR="00283A1B" w:rsidRPr="00AB531A" w:rsidRDefault="009A3CD6">
      <w:pPr>
        <w:pStyle w:val="ekilTablo"/>
        <w:rPr>
          <w:color w:val="000000" w:themeColor="text1"/>
        </w:rPr>
      </w:pPr>
      <w:bookmarkStart w:id="7" w:name="_Ref162098815"/>
      <w:bookmarkStart w:id="8" w:name="_Toc152534884"/>
      <w:bookmarkStart w:id="9" w:name="_Toc162442256"/>
      <w:r w:rsidRPr="00AB531A">
        <w:rPr>
          <w:color w:val="000000" w:themeColor="text1"/>
        </w:rPr>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0092034B" w:rsidRPr="00AB531A">
        <w:rPr>
          <w:noProof/>
          <w:color w:val="000000" w:themeColor="text1"/>
        </w:rPr>
        <w:t>1</w:t>
      </w:r>
      <w:r w:rsidRPr="00AB531A">
        <w:rPr>
          <w:noProof/>
          <w:color w:val="000000" w:themeColor="text1"/>
        </w:rPr>
        <w:fldChar w:fldCharType="end"/>
      </w:r>
      <w:bookmarkEnd w:id="7"/>
      <w:r w:rsidR="00283A1B" w:rsidRPr="00AB531A">
        <w:rPr>
          <w:color w:val="000000" w:themeColor="text1"/>
        </w:rPr>
        <w:t xml:space="preserve"> Sera ile İlgili Temel Bilgiler</w:t>
      </w:r>
      <w:bookmarkEnd w:id="8"/>
      <w:bookmarkEnd w:id="9"/>
    </w:p>
    <w:tbl>
      <w:tblPr>
        <w:tblStyle w:val="KlavuzuTablo4-Vurgu5"/>
        <w:tblW w:w="9131" w:type="dxa"/>
        <w:jc w:val="center"/>
        <w:tblLook w:val="04A0" w:firstRow="1" w:lastRow="0" w:firstColumn="1" w:lastColumn="0" w:noHBand="0" w:noVBand="1"/>
      </w:tblPr>
      <w:tblGrid>
        <w:gridCol w:w="3964"/>
        <w:gridCol w:w="3969"/>
        <w:gridCol w:w="1198"/>
      </w:tblGrid>
      <w:tr w:rsidR="00AB531A" w:rsidRPr="00AB531A" w14:paraId="1F58F315" w14:textId="77777777" w:rsidTr="0074601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68C68208" w14:textId="77777777" w:rsidR="00283A1B" w:rsidRPr="00AB531A" w:rsidRDefault="00283A1B" w:rsidP="00BD140C">
            <w:pPr>
              <w:spacing w:before="0" w:after="0" w:line="240" w:lineRule="auto"/>
              <w:jc w:val="center"/>
              <w:rPr>
                <w:color w:val="000000" w:themeColor="text1"/>
              </w:rPr>
            </w:pPr>
            <w:r w:rsidRPr="00AB531A">
              <w:rPr>
                <w:color w:val="000000" w:themeColor="text1"/>
              </w:rPr>
              <w:t>Yetiştirilen Ürün</w:t>
            </w:r>
          </w:p>
        </w:tc>
        <w:tc>
          <w:tcPr>
            <w:tcW w:w="3969" w:type="dxa"/>
            <w:vAlign w:val="center"/>
            <w:hideMark/>
          </w:tcPr>
          <w:p w14:paraId="227750DD" w14:textId="77777777" w:rsidR="00283A1B" w:rsidRPr="00AB531A"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Domates</w:t>
            </w:r>
          </w:p>
        </w:tc>
        <w:tc>
          <w:tcPr>
            <w:tcW w:w="1198" w:type="dxa"/>
            <w:noWrap/>
            <w:vAlign w:val="center"/>
            <w:hideMark/>
          </w:tcPr>
          <w:p w14:paraId="5665ED99" w14:textId="77777777" w:rsidR="00283A1B" w:rsidRPr="00AB531A"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Birim</w:t>
            </w:r>
          </w:p>
        </w:tc>
      </w:tr>
      <w:tr w:rsidR="00AB531A" w:rsidRPr="00AB531A" w14:paraId="502075C0"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327220B5" w14:textId="77777777" w:rsidR="00283A1B" w:rsidRPr="00AB531A" w:rsidRDefault="00283A1B" w:rsidP="00BD140C">
            <w:pPr>
              <w:spacing w:before="0" w:after="0" w:line="240" w:lineRule="auto"/>
              <w:rPr>
                <w:b w:val="0"/>
                <w:bCs w:val="0"/>
                <w:color w:val="000000" w:themeColor="text1"/>
              </w:rPr>
            </w:pPr>
            <w:r w:rsidRPr="00AB531A">
              <w:rPr>
                <w:b w:val="0"/>
                <w:bCs w:val="0"/>
                <w:color w:val="000000" w:themeColor="text1"/>
              </w:rPr>
              <w:t>Sera Kapalı Alan Büyüklüğü</w:t>
            </w:r>
          </w:p>
        </w:tc>
        <w:tc>
          <w:tcPr>
            <w:tcW w:w="3969" w:type="dxa"/>
            <w:vAlign w:val="center"/>
            <w:hideMark/>
          </w:tcPr>
          <w:p w14:paraId="5F5D7C72" w14:textId="4FC1173D" w:rsidR="00283A1B" w:rsidRPr="00AB531A" w:rsidRDefault="009B4E2E"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r w:rsidR="00283A1B" w:rsidRPr="00AB531A">
              <w:rPr>
                <w:color w:val="000000" w:themeColor="text1"/>
              </w:rPr>
              <w:t>.000,0</w:t>
            </w:r>
          </w:p>
        </w:tc>
        <w:tc>
          <w:tcPr>
            <w:tcW w:w="1198" w:type="dxa"/>
            <w:noWrap/>
            <w:vAlign w:val="center"/>
            <w:hideMark/>
          </w:tcPr>
          <w:p w14:paraId="207C0033" w14:textId="77777777" w:rsidR="00283A1B" w:rsidRPr="00AB531A"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m</w:t>
            </w:r>
            <w:r w:rsidRPr="00AB531A">
              <w:rPr>
                <w:color w:val="000000" w:themeColor="text1"/>
                <w:vertAlign w:val="superscript"/>
              </w:rPr>
              <w:t>2</w:t>
            </w:r>
          </w:p>
        </w:tc>
      </w:tr>
      <w:tr w:rsidR="00AB531A" w:rsidRPr="00AB531A" w14:paraId="6E328C01" w14:textId="77777777" w:rsidTr="00746017">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08521CB2" w14:textId="77777777" w:rsidR="00283A1B" w:rsidRPr="00AB531A" w:rsidRDefault="00283A1B" w:rsidP="00BD140C">
            <w:pPr>
              <w:spacing w:before="0" w:after="0" w:line="240" w:lineRule="auto"/>
              <w:rPr>
                <w:b w:val="0"/>
                <w:bCs w:val="0"/>
                <w:color w:val="000000" w:themeColor="text1"/>
              </w:rPr>
            </w:pPr>
            <w:r w:rsidRPr="00AB531A">
              <w:rPr>
                <w:b w:val="0"/>
                <w:bCs w:val="0"/>
                <w:color w:val="000000" w:themeColor="text1"/>
              </w:rPr>
              <w:t>Verim</w:t>
            </w:r>
          </w:p>
        </w:tc>
        <w:tc>
          <w:tcPr>
            <w:tcW w:w="3969" w:type="dxa"/>
            <w:vAlign w:val="center"/>
            <w:hideMark/>
          </w:tcPr>
          <w:p w14:paraId="51239940" w14:textId="3608DE5E" w:rsidR="00283A1B" w:rsidRPr="00AB531A" w:rsidRDefault="00C81EB4"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4</w:t>
            </w:r>
            <w:r w:rsidR="00CF0AD0" w:rsidRPr="00AB531A">
              <w:rPr>
                <w:color w:val="000000" w:themeColor="text1"/>
              </w:rPr>
              <w:t>0</w:t>
            </w:r>
            <w:r w:rsidR="00283A1B" w:rsidRPr="00AB531A">
              <w:rPr>
                <w:color w:val="000000" w:themeColor="text1"/>
              </w:rPr>
              <w:t>.000,0</w:t>
            </w:r>
          </w:p>
        </w:tc>
        <w:tc>
          <w:tcPr>
            <w:tcW w:w="1198" w:type="dxa"/>
            <w:noWrap/>
            <w:vAlign w:val="center"/>
            <w:hideMark/>
          </w:tcPr>
          <w:p w14:paraId="5DBB1C1E" w14:textId="77777777" w:rsidR="00283A1B" w:rsidRPr="00AB531A" w:rsidRDefault="00283A1B"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kg/da</w:t>
            </w:r>
          </w:p>
        </w:tc>
      </w:tr>
      <w:tr w:rsidR="00AB531A" w:rsidRPr="00AB531A" w14:paraId="0A52BCAF"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2431EBCA" w14:textId="77777777" w:rsidR="00283A1B" w:rsidRPr="00AB531A" w:rsidRDefault="00283A1B" w:rsidP="00BD140C">
            <w:pPr>
              <w:spacing w:before="0" w:after="0" w:line="240" w:lineRule="auto"/>
              <w:rPr>
                <w:b w:val="0"/>
                <w:bCs w:val="0"/>
                <w:color w:val="000000" w:themeColor="text1"/>
              </w:rPr>
            </w:pPr>
            <w:r w:rsidRPr="00AB531A">
              <w:rPr>
                <w:b w:val="0"/>
                <w:bCs w:val="0"/>
                <w:color w:val="000000" w:themeColor="text1"/>
              </w:rPr>
              <w:t>Yıllık Tam Kapasite Üretim Miktarı</w:t>
            </w:r>
          </w:p>
        </w:tc>
        <w:tc>
          <w:tcPr>
            <w:tcW w:w="3969" w:type="dxa"/>
            <w:vAlign w:val="center"/>
            <w:hideMark/>
          </w:tcPr>
          <w:p w14:paraId="2A2F6DBD" w14:textId="61BFAD7A" w:rsidR="00283A1B" w:rsidRPr="00AB531A" w:rsidRDefault="00C81EB4"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200</w:t>
            </w:r>
            <w:r w:rsidR="003C0C8C" w:rsidRPr="00AB531A">
              <w:rPr>
                <w:color w:val="000000" w:themeColor="text1"/>
              </w:rPr>
              <w:t>,0</w:t>
            </w:r>
          </w:p>
        </w:tc>
        <w:tc>
          <w:tcPr>
            <w:tcW w:w="1198" w:type="dxa"/>
            <w:noWrap/>
            <w:vAlign w:val="center"/>
            <w:hideMark/>
          </w:tcPr>
          <w:p w14:paraId="7891BED4" w14:textId="77777777" w:rsidR="00283A1B" w:rsidRPr="00AB531A"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ton</w:t>
            </w:r>
          </w:p>
        </w:tc>
      </w:tr>
      <w:tr w:rsidR="00AB531A" w:rsidRPr="00AB531A" w14:paraId="4628963F" w14:textId="77777777" w:rsidTr="00746017">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31D4E2F" w14:textId="77777777" w:rsidR="00283A1B" w:rsidRPr="00AB531A" w:rsidRDefault="00283A1B" w:rsidP="00BD140C">
            <w:pPr>
              <w:spacing w:before="0" w:after="0" w:line="240" w:lineRule="auto"/>
              <w:rPr>
                <w:b w:val="0"/>
                <w:bCs w:val="0"/>
                <w:color w:val="000000" w:themeColor="text1"/>
              </w:rPr>
            </w:pPr>
            <w:r w:rsidRPr="00AB531A">
              <w:rPr>
                <w:b w:val="0"/>
                <w:bCs w:val="0"/>
                <w:color w:val="000000" w:themeColor="text1"/>
              </w:rPr>
              <w:t>Örtü Malzemesi</w:t>
            </w:r>
          </w:p>
        </w:tc>
        <w:tc>
          <w:tcPr>
            <w:tcW w:w="5167" w:type="dxa"/>
            <w:gridSpan w:val="2"/>
            <w:vAlign w:val="center"/>
          </w:tcPr>
          <w:p w14:paraId="364D14ED" w14:textId="77777777" w:rsidR="00283A1B" w:rsidRPr="00AB531A" w:rsidRDefault="00283A1B" w:rsidP="00BD140C">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Yan duvarlar polikarbon, çatı örtüsü polietilen</w:t>
            </w:r>
          </w:p>
        </w:tc>
      </w:tr>
      <w:tr w:rsidR="00AB531A" w:rsidRPr="00AB531A" w14:paraId="29CB05A8"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E18DA09" w14:textId="77777777" w:rsidR="00283A1B" w:rsidRPr="00AB531A" w:rsidRDefault="00283A1B" w:rsidP="00BD140C">
            <w:pPr>
              <w:spacing w:before="0" w:after="0" w:line="240" w:lineRule="auto"/>
              <w:rPr>
                <w:b w:val="0"/>
                <w:bCs w:val="0"/>
                <w:color w:val="000000" w:themeColor="text1"/>
              </w:rPr>
            </w:pPr>
            <w:r w:rsidRPr="00AB531A">
              <w:rPr>
                <w:b w:val="0"/>
                <w:bCs w:val="0"/>
                <w:color w:val="000000" w:themeColor="text1"/>
              </w:rPr>
              <w:t>İskelet Tipi</w:t>
            </w:r>
          </w:p>
        </w:tc>
        <w:tc>
          <w:tcPr>
            <w:tcW w:w="5167" w:type="dxa"/>
            <w:gridSpan w:val="2"/>
            <w:vAlign w:val="center"/>
          </w:tcPr>
          <w:p w14:paraId="3A715B5E" w14:textId="77777777" w:rsidR="00283A1B" w:rsidRPr="00AB531A" w:rsidRDefault="00283A1B" w:rsidP="00BD140C">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Gotik Tipi; Tepe, çift kanat havalandırma</w:t>
            </w:r>
          </w:p>
        </w:tc>
      </w:tr>
    </w:tbl>
    <w:p w14:paraId="11D2EF49" w14:textId="77777777" w:rsidR="003C0C8C" w:rsidRPr="00AB531A" w:rsidRDefault="003C0C8C" w:rsidP="00746017">
      <w:pPr>
        <w:rPr>
          <w:color w:val="000000" w:themeColor="text1"/>
        </w:rPr>
      </w:pPr>
    </w:p>
    <w:p w14:paraId="4F6444FD" w14:textId="1CE60243" w:rsidR="00283A1B" w:rsidRPr="00AB531A" w:rsidRDefault="00283A1B" w:rsidP="00080AC2">
      <w:pPr>
        <w:pStyle w:val="Balk1"/>
        <w:rPr>
          <w:color w:val="000000" w:themeColor="text1"/>
        </w:rPr>
      </w:pPr>
      <w:bookmarkStart w:id="10" w:name="_Toc162442240"/>
      <w:r w:rsidRPr="00AB531A">
        <w:rPr>
          <w:color w:val="000000" w:themeColor="text1"/>
        </w:rPr>
        <w:t>Yatırım Giderleri</w:t>
      </w:r>
      <w:bookmarkEnd w:id="10"/>
    </w:p>
    <w:p w14:paraId="3596E142" w14:textId="19F05443" w:rsidR="002E3C03" w:rsidRPr="00AB531A" w:rsidRDefault="00283A1B" w:rsidP="002E3C03">
      <w:pPr>
        <w:rPr>
          <w:color w:val="000000" w:themeColor="text1"/>
        </w:rPr>
      </w:pPr>
      <w:r w:rsidRPr="00AB531A">
        <w:rPr>
          <w:color w:val="000000" w:themeColor="text1"/>
        </w:rPr>
        <w:t>Teknoloji</w:t>
      </w:r>
      <w:r w:rsidR="002C5BCD" w:rsidRPr="00AB531A">
        <w:rPr>
          <w:color w:val="000000" w:themeColor="text1"/>
        </w:rPr>
        <w:t xml:space="preserve"> yoğunluklu </w:t>
      </w:r>
      <w:r w:rsidRPr="00AB531A">
        <w:rPr>
          <w:color w:val="000000" w:themeColor="text1"/>
        </w:rPr>
        <w:t xml:space="preserve">seracılık ilk yatırım maliyeleri yüksek olması itibariyle maliyet ve kârlılık analizi büyük öneme sahiptir. Arazi tesviyesi, beton işleri, sera tesisi malzeme ve ekipmanları, </w:t>
      </w:r>
      <w:r w:rsidRPr="00AB531A">
        <w:rPr>
          <w:color w:val="000000" w:themeColor="text1"/>
        </w:rPr>
        <w:lastRenderedPageBreak/>
        <w:t>kurulumu, projenin ilk yatırım giderlerini oluşturmaktadır (</w:t>
      </w:r>
      <w:r w:rsidR="002C5BCD" w:rsidRPr="00AB531A">
        <w:rPr>
          <w:color w:val="000000" w:themeColor="text1"/>
        </w:rPr>
        <w:fldChar w:fldCharType="begin"/>
      </w:r>
      <w:r w:rsidR="002C5BCD" w:rsidRPr="00AB531A">
        <w:rPr>
          <w:color w:val="000000" w:themeColor="text1"/>
        </w:rPr>
        <w:instrText xml:space="preserve"> REF _Ref162098870 \h </w:instrText>
      </w:r>
      <w:r w:rsidR="002C5BCD" w:rsidRPr="00AB531A">
        <w:rPr>
          <w:color w:val="000000" w:themeColor="text1"/>
        </w:rPr>
      </w:r>
      <w:r w:rsidR="002C5BCD" w:rsidRPr="00AB531A">
        <w:rPr>
          <w:color w:val="000000" w:themeColor="text1"/>
        </w:rPr>
        <w:fldChar w:fldCharType="separate"/>
      </w:r>
      <w:r w:rsidR="002C5BCD" w:rsidRPr="00AB531A">
        <w:rPr>
          <w:color w:val="000000" w:themeColor="text1"/>
        </w:rPr>
        <w:t xml:space="preserve">Tablo </w:t>
      </w:r>
      <w:r w:rsidR="002C5BCD" w:rsidRPr="00AB531A">
        <w:rPr>
          <w:noProof/>
          <w:color w:val="000000" w:themeColor="text1"/>
        </w:rPr>
        <w:t>2</w:t>
      </w:r>
      <w:r w:rsidR="002C5BCD" w:rsidRPr="00AB531A">
        <w:rPr>
          <w:color w:val="000000" w:themeColor="text1"/>
        </w:rPr>
        <w:fldChar w:fldCharType="end"/>
      </w:r>
      <w:r w:rsidRPr="00AB531A">
        <w:rPr>
          <w:color w:val="000000" w:themeColor="text1"/>
        </w:rPr>
        <w:t>).</w:t>
      </w:r>
      <w:r w:rsidR="002E3C03" w:rsidRPr="00AB531A">
        <w:rPr>
          <w:color w:val="000000" w:themeColor="text1"/>
        </w:rPr>
        <w:t xml:space="preserve"> Sera konstrüksiyon malzemeleri ve beton donatı malzemeleri seranın ekonomik ömrü boyunca bir kere yapılmaktadır ve sabit giderdir. Ancak seranın çatısını kaplayan plastik örtülerin </w:t>
      </w:r>
      <w:r w:rsidR="00EA6754">
        <w:rPr>
          <w:color w:val="000000" w:themeColor="text1"/>
        </w:rPr>
        <w:t>zaman</w:t>
      </w:r>
      <w:r w:rsidR="00DF3F45">
        <w:rPr>
          <w:color w:val="000000" w:themeColor="text1"/>
        </w:rPr>
        <w:t>la</w:t>
      </w:r>
      <w:r w:rsidR="00EA6754">
        <w:rPr>
          <w:color w:val="000000" w:themeColor="text1"/>
        </w:rPr>
        <w:t xml:space="preserve"> </w:t>
      </w:r>
      <w:r w:rsidR="00D62500">
        <w:rPr>
          <w:color w:val="000000" w:themeColor="text1"/>
        </w:rPr>
        <w:t xml:space="preserve">yıpranması nedeniyle </w:t>
      </w:r>
      <w:r w:rsidR="002E3C03" w:rsidRPr="00AB531A">
        <w:rPr>
          <w:color w:val="000000" w:themeColor="text1"/>
        </w:rPr>
        <w:t xml:space="preserve">değiştirilmesi gerekmektedir. Yapılan saha görüşmelerinde sera plastik örtülerinin ortalama 3 yılda bir yenilendiği </w:t>
      </w:r>
      <w:r w:rsidR="00D62500">
        <w:rPr>
          <w:color w:val="000000" w:themeColor="text1"/>
        </w:rPr>
        <w:t xml:space="preserve">bilgisi alınmış, </w:t>
      </w:r>
      <w:r w:rsidR="002E3C03" w:rsidRPr="00AB531A">
        <w:rPr>
          <w:color w:val="000000" w:themeColor="text1"/>
        </w:rPr>
        <w:t xml:space="preserve"> yenileme masrafları</w:t>
      </w:r>
      <w:r w:rsidR="00D62500">
        <w:rPr>
          <w:color w:val="000000" w:themeColor="text1"/>
        </w:rPr>
        <w:t xml:space="preserve"> buna göre </w:t>
      </w:r>
      <w:r w:rsidR="002E3C03" w:rsidRPr="00AB531A">
        <w:rPr>
          <w:color w:val="000000" w:themeColor="text1"/>
        </w:rPr>
        <w:t>belirlen</w:t>
      </w:r>
      <w:r w:rsidR="00D62500">
        <w:rPr>
          <w:color w:val="000000" w:themeColor="text1"/>
        </w:rPr>
        <w:t xml:space="preserve">en </w:t>
      </w:r>
      <w:r w:rsidR="002E3C03" w:rsidRPr="00AB531A">
        <w:rPr>
          <w:color w:val="000000" w:themeColor="text1"/>
        </w:rPr>
        <w:t xml:space="preserve"> masraflar sera tesisi malzeme ve ekipmanları masraf kalemine eklenmiştir.</w:t>
      </w:r>
    </w:p>
    <w:p w14:paraId="20FAAA13" w14:textId="4F9A3563" w:rsidR="00283A1B" w:rsidRPr="00AB531A" w:rsidRDefault="009A3CD6">
      <w:pPr>
        <w:pStyle w:val="ekilTablo"/>
        <w:rPr>
          <w:color w:val="000000" w:themeColor="text1"/>
        </w:rPr>
      </w:pPr>
      <w:bookmarkStart w:id="11" w:name="_Ref162098870"/>
      <w:bookmarkStart w:id="12" w:name="_Toc152534885"/>
      <w:bookmarkStart w:id="13" w:name="_Toc162442257"/>
      <w:r w:rsidRPr="00AB531A">
        <w:rPr>
          <w:color w:val="000000" w:themeColor="text1"/>
        </w:rPr>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0092034B" w:rsidRPr="00AB531A">
        <w:rPr>
          <w:noProof/>
          <w:color w:val="000000" w:themeColor="text1"/>
        </w:rPr>
        <w:t>2</w:t>
      </w:r>
      <w:r w:rsidRPr="00AB531A">
        <w:rPr>
          <w:noProof/>
          <w:color w:val="000000" w:themeColor="text1"/>
        </w:rPr>
        <w:fldChar w:fldCharType="end"/>
      </w:r>
      <w:bookmarkEnd w:id="11"/>
      <w:r w:rsidR="00283A1B" w:rsidRPr="00AB531A">
        <w:rPr>
          <w:color w:val="000000" w:themeColor="text1"/>
        </w:rPr>
        <w:t xml:space="preserve"> Domates Üretimi için Sera Yatırım Dönemi Giderleri</w:t>
      </w:r>
      <w:bookmarkEnd w:id="12"/>
      <w:bookmarkEnd w:id="13"/>
    </w:p>
    <w:tbl>
      <w:tblPr>
        <w:tblStyle w:val="KlavuzuTablo4-Vurgu5"/>
        <w:tblW w:w="9097" w:type="dxa"/>
        <w:jc w:val="center"/>
        <w:tblLook w:val="04A0" w:firstRow="1" w:lastRow="0" w:firstColumn="1" w:lastColumn="0" w:noHBand="0" w:noVBand="1"/>
      </w:tblPr>
      <w:tblGrid>
        <w:gridCol w:w="2972"/>
        <w:gridCol w:w="992"/>
        <w:gridCol w:w="1276"/>
        <w:gridCol w:w="1646"/>
        <w:gridCol w:w="2211"/>
      </w:tblGrid>
      <w:tr w:rsidR="00AB531A" w:rsidRPr="00AB531A" w14:paraId="060C002B" w14:textId="77777777" w:rsidTr="00746017">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B5B6083" w14:textId="77777777" w:rsidR="00283A1B" w:rsidRPr="00AB531A" w:rsidRDefault="00283A1B" w:rsidP="0069344E">
            <w:pPr>
              <w:spacing w:before="0" w:after="0" w:line="240" w:lineRule="auto"/>
              <w:jc w:val="center"/>
              <w:rPr>
                <w:color w:val="000000" w:themeColor="text1"/>
              </w:rPr>
            </w:pPr>
            <w:r w:rsidRPr="00AB531A">
              <w:rPr>
                <w:color w:val="000000" w:themeColor="text1"/>
              </w:rPr>
              <w:t>GİDERLER</w:t>
            </w:r>
          </w:p>
        </w:tc>
        <w:tc>
          <w:tcPr>
            <w:tcW w:w="992" w:type="dxa"/>
            <w:vAlign w:val="center"/>
            <w:hideMark/>
          </w:tcPr>
          <w:p w14:paraId="0B92519E" w14:textId="77777777" w:rsidR="00283A1B" w:rsidRPr="00AB531A"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Birimi</w:t>
            </w:r>
          </w:p>
        </w:tc>
        <w:tc>
          <w:tcPr>
            <w:tcW w:w="1276" w:type="dxa"/>
            <w:vAlign w:val="center"/>
            <w:hideMark/>
          </w:tcPr>
          <w:p w14:paraId="0751CD94" w14:textId="77777777" w:rsidR="00283A1B" w:rsidRPr="00AB531A"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Miktarı (da)</w:t>
            </w:r>
          </w:p>
        </w:tc>
        <w:tc>
          <w:tcPr>
            <w:tcW w:w="1646" w:type="dxa"/>
            <w:vAlign w:val="center"/>
            <w:hideMark/>
          </w:tcPr>
          <w:p w14:paraId="68485C90" w14:textId="77777777" w:rsidR="00283A1B" w:rsidRPr="00AB531A"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Birim Fiyatı (TL)</w:t>
            </w:r>
          </w:p>
        </w:tc>
        <w:tc>
          <w:tcPr>
            <w:tcW w:w="2211" w:type="dxa"/>
            <w:vAlign w:val="center"/>
            <w:hideMark/>
          </w:tcPr>
          <w:p w14:paraId="3B13EA30" w14:textId="77777777" w:rsidR="00283A1B" w:rsidRPr="00AB531A"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Tutarı (TL)</w:t>
            </w:r>
          </w:p>
        </w:tc>
      </w:tr>
      <w:tr w:rsidR="00AB531A" w:rsidRPr="00AB531A" w14:paraId="647DA926" w14:textId="77777777" w:rsidTr="0074601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156F251A" w14:textId="77777777" w:rsidR="00CF0AD0" w:rsidRPr="00AB531A" w:rsidRDefault="00CF0AD0" w:rsidP="00CF0AD0">
            <w:pPr>
              <w:spacing w:before="0" w:after="0" w:line="240" w:lineRule="auto"/>
              <w:rPr>
                <w:b w:val="0"/>
                <w:bCs w:val="0"/>
                <w:color w:val="000000" w:themeColor="text1"/>
              </w:rPr>
            </w:pPr>
            <w:r w:rsidRPr="00AB531A">
              <w:rPr>
                <w:b w:val="0"/>
                <w:bCs w:val="0"/>
                <w:color w:val="000000" w:themeColor="text1"/>
              </w:rPr>
              <w:t>Sera Tesisi Malzeme ve Ekipmanları</w:t>
            </w:r>
          </w:p>
        </w:tc>
        <w:tc>
          <w:tcPr>
            <w:tcW w:w="992" w:type="dxa"/>
            <w:vAlign w:val="center"/>
            <w:hideMark/>
          </w:tcPr>
          <w:p w14:paraId="63EF01C1" w14:textId="77777777" w:rsidR="00CF0AD0" w:rsidRPr="00AB531A" w:rsidRDefault="00CF0AD0" w:rsidP="00CF0AD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TL/da</w:t>
            </w:r>
          </w:p>
        </w:tc>
        <w:tc>
          <w:tcPr>
            <w:tcW w:w="1276" w:type="dxa"/>
            <w:vAlign w:val="center"/>
            <w:hideMark/>
          </w:tcPr>
          <w:p w14:paraId="63232280" w14:textId="2D61076C" w:rsidR="00CF0AD0" w:rsidRPr="00AB531A" w:rsidRDefault="00CF0AD0" w:rsidP="00CF0AD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p>
        </w:tc>
        <w:tc>
          <w:tcPr>
            <w:tcW w:w="1646" w:type="dxa"/>
            <w:vAlign w:val="center"/>
          </w:tcPr>
          <w:p w14:paraId="55EF7D16" w14:textId="5467492E" w:rsidR="00CF0AD0" w:rsidRPr="00AB531A" w:rsidRDefault="00CF0AD0" w:rsidP="00CF0AD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1.733.757,0</w:t>
            </w:r>
          </w:p>
        </w:tc>
        <w:tc>
          <w:tcPr>
            <w:tcW w:w="2211" w:type="dxa"/>
            <w:vAlign w:val="center"/>
          </w:tcPr>
          <w:p w14:paraId="5F9EA71B" w14:textId="5E709385" w:rsidR="00CF0AD0" w:rsidRPr="00AB531A" w:rsidRDefault="00CF0AD0" w:rsidP="00CF0AD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8.668.784,8</w:t>
            </w:r>
          </w:p>
        </w:tc>
      </w:tr>
      <w:tr w:rsidR="00AB531A" w:rsidRPr="00AB531A" w14:paraId="15A2E4DC" w14:textId="77777777" w:rsidTr="00746017">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3CEF7B0" w14:textId="77777777" w:rsidR="00CF0AD0" w:rsidRPr="00AB531A" w:rsidRDefault="00CF0AD0" w:rsidP="00CF0AD0">
            <w:pPr>
              <w:spacing w:before="0" w:after="0" w:line="240" w:lineRule="auto"/>
              <w:rPr>
                <w:b w:val="0"/>
                <w:bCs w:val="0"/>
                <w:color w:val="000000" w:themeColor="text1"/>
              </w:rPr>
            </w:pPr>
            <w:r w:rsidRPr="00AB531A">
              <w:rPr>
                <w:b w:val="0"/>
                <w:bCs w:val="0"/>
                <w:color w:val="000000" w:themeColor="text1"/>
              </w:rPr>
              <w:t>Nakliye</w:t>
            </w:r>
          </w:p>
        </w:tc>
        <w:tc>
          <w:tcPr>
            <w:tcW w:w="992" w:type="dxa"/>
            <w:vAlign w:val="center"/>
            <w:hideMark/>
          </w:tcPr>
          <w:p w14:paraId="7600EF74" w14:textId="77777777" w:rsidR="00CF0AD0" w:rsidRPr="00AB531A" w:rsidRDefault="00CF0AD0" w:rsidP="00CF0AD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TL/da</w:t>
            </w:r>
          </w:p>
        </w:tc>
        <w:tc>
          <w:tcPr>
            <w:tcW w:w="1276" w:type="dxa"/>
            <w:vAlign w:val="center"/>
            <w:hideMark/>
          </w:tcPr>
          <w:p w14:paraId="1CEF3126" w14:textId="3ECA3FE7" w:rsidR="00CF0AD0" w:rsidRPr="00AB531A" w:rsidRDefault="00CF0AD0" w:rsidP="00CF0AD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5</w:t>
            </w:r>
          </w:p>
        </w:tc>
        <w:tc>
          <w:tcPr>
            <w:tcW w:w="1646" w:type="dxa"/>
            <w:vAlign w:val="center"/>
          </w:tcPr>
          <w:p w14:paraId="1F3D49F6" w14:textId="45E8E86F" w:rsidR="00CF0AD0" w:rsidRPr="00AB531A" w:rsidRDefault="00CF0AD0" w:rsidP="00CF0AD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12.464,1</w:t>
            </w:r>
          </w:p>
        </w:tc>
        <w:tc>
          <w:tcPr>
            <w:tcW w:w="2211" w:type="dxa"/>
            <w:vAlign w:val="center"/>
          </w:tcPr>
          <w:p w14:paraId="0D4B1CF7" w14:textId="42EA415B" w:rsidR="00CF0AD0" w:rsidRPr="00AB531A" w:rsidRDefault="00CF0AD0" w:rsidP="00CF0AD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62.320,5</w:t>
            </w:r>
          </w:p>
        </w:tc>
      </w:tr>
      <w:tr w:rsidR="00AB531A" w:rsidRPr="00AB531A" w14:paraId="7BA7CBD1" w14:textId="77777777" w:rsidTr="0074601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25327715" w14:textId="77777777" w:rsidR="00CF0AD0" w:rsidRPr="00AB531A" w:rsidRDefault="00CF0AD0" w:rsidP="00CF0AD0">
            <w:pPr>
              <w:spacing w:before="0" w:after="0" w:line="240" w:lineRule="auto"/>
              <w:rPr>
                <w:b w:val="0"/>
                <w:bCs w:val="0"/>
                <w:color w:val="000000" w:themeColor="text1"/>
              </w:rPr>
            </w:pPr>
            <w:r w:rsidRPr="00AB531A">
              <w:rPr>
                <w:b w:val="0"/>
                <w:bCs w:val="0"/>
                <w:color w:val="000000" w:themeColor="text1"/>
              </w:rPr>
              <w:t>Sera Tesisi Kurulumu-Montajı</w:t>
            </w:r>
          </w:p>
        </w:tc>
        <w:tc>
          <w:tcPr>
            <w:tcW w:w="992" w:type="dxa"/>
            <w:vAlign w:val="center"/>
            <w:hideMark/>
          </w:tcPr>
          <w:p w14:paraId="1C0F2C16" w14:textId="77777777" w:rsidR="00CF0AD0" w:rsidRPr="00AB531A" w:rsidRDefault="00CF0AD0" w:rsidP="00CF0AD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TL/da</w:t>
            </w:r>
          </w:p>
        </w:tc>
        <w:tc>
          <w:tcPr>
            <w:tcW w:w="1276" w:type="dxa"/>
            <w:vAlign w:val="center"/>
            <w:hideMark/>
          </w:tcPr>
          <w:p w14:paraId="0D1AF819" w14:textId="2793FCCD" w:rsidR="00CF0AD0" w:rsidRPr="00AB531A" w:rsidRDefault="00CF0AD0" w:rsidP="00CF0AD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p>
        </w:tc>
        <w:tc>
          <w:tcPr>
            <w:tcW w:w="1646" w:type="dxa"/>
            <w:vAlign w:val="center"/>
          </w:tcPr>
          <w:p w14:paraId="5EACA215" w14:textId="5B0116AB" w:rsidR="00CF0AD0" w:rsidRPr="00AB531A" w:rsidRDefault="00CF0AD0" w:rsidP="00CF0AD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173.375,7</w:t>
            </w:r>
          </w:p>
        </w:tc>
        <w:tc>
          <w:tcPr>
            <w:tcW w:w="2211" w:type="dxa"/>
            <w:vAlign w:val="center"/>
          </w:tcPr>
          <w:p w14:paraId="1FD2F904" w14:textId="5AE636C5" w:rsidR="00CF0AD0" w:rsidRPr="00AB531A" w:rsidRDefault="00CF0AD0" w:rsidP="00CF0AD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866.878,5</w:t>
            </w:r>
          </w:p>
        </w:tc>
      </w:tr>
      <w:tr w:rsidR="00AB531A" w:rsidRPr="00AB531A" w14:paraId="6AF3ECB5" w14:textId="77777777" w:rsidTr="00746017">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6F43080F" w14:textId="77777777" w:rsidR="00CF0AD0" w:rsidRPr="00AB531A" w:rsidRDefault="00CF0AD0" w:rsidP="00CF0AD0">
            <w:pPr>
              <w:spacing w:before="0" w:after="0" w:line="240" w:lineRule="auto"/>
              <w:rPr>
                <w:b w:val="0"/>
                <w:bCs w:val="0"/>
                <w:color w:val="000000" w:themeColor="text1"/>
              </w:rPr>
            </w:pPr>
            <w:r w:rsidRPr="00AB531A">
              <w:rPr>
                <w:b w:val="0"/>
                <w:bCs w:val="0"/>
                <w:color w:val="000000" w:themeColor="text1"/>
              </w:rPr>
              <w:t>Beton, Beton Donatı ve Arazi Tesviye</w:t>
            </w:r>
          </w:p>
        </w:tc>
        <w:tc>
          <w:tcPr>
            <w:tcW w:w="992" w:type="dxa"/>
            <w:vAlign w:val="center"/>
            <w:hideMark/>
          </w:tcPr>
          <w:p w14:paraId="79992075" w14:textId="77777777" w:rsidR="00CF0AD0" w:rsidRPr="00AB531A" w:rsidRDefault="00CF0AD0" w:rsidP="00CF0AD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TL/da</w:t>
            </w:r>
          </w:p>
        </w:tc>
        <w:tc>
          <w:tcPr>
            <w:tcW w:w="1276" w:type="dxa"/>
            <w:vAlign w:val="center"/>
            <w:hideMark/>
          </w:tcPr>
          <w:p w14:paraId="027F0FD6" w14:textId="4979B8DF" w:rsidR="00CF0AD0" w:rsidRPr="00AB531A" w:rsidRDefault="00CF0AD0" w:rsidP="00CF0AD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5</w:t>
            </w:r>
          </w:p>
        </w:tc>
        <w:tc>
          <w:tcPr>
            <w:tcW w:w="1646" w:type="dxa"/>
            <w:vAlign w:val="center"/>
          </w:tcPr>
          <w:p w14:paraId="5F8F246F" w14:textId="621F719E" w:rsidR="00CF0AD0" w:rsidRPr="00AB531A" w:rsidRDefault="00CF0AD0" w:rsidP="00CF0AD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120.403,3</w:t>
            </w:r>
          </w:p>
        </w:tc>
        <w:tc>
          <w:tcPr>
            <w:tcW w:w="2211" w:type="dxa"/>
            <w:vAlign w:val="center"/>
          </w:tcPr>
          <w:p w14:paraId="1175B02A" w14:textId="733F9CCE" w:rsidR="00CF0AD0" w:rsidRPr="00AB531A" w:rsidRDefault="00CF0AD0" w:rsidP="00CF0AD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602.016,3</w:t>
            </w:r>
          </w:p>
        </w:tc>
      </w:tr>
      <w:tr w:rsidR="00AB531A" w:rsidRPr="00AB531A" w14:paraId="27578D1D" w14:textId="77777777" w:rsidTr="0074601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5240" w:type="dxa"/>
            <w:gridSpan w:val="3"/>
            <w:vAlign w:val="center"/>
            <w:hideMark/>
          </w:tcPr>
          <w:p w14:paraId="2ACCD776" w14:textId="77777777" w:rsidR="00690744" w:rsidRPr="00AB531A" w:rsidRDefault="00690744" w:rsidP="00690744">
            <w:pPr>
              <w:spacing w:before="0" w:after="0" w:line="240" w:lineRule="auto"/>
              <w:rPr>
                <w:b w:val="0"/>
                <w:bCs w:val="0"/>
                <w:color w:val="000000" w:themeColor="text1"/>
              </w:rPr>
            </w:pPr>
            <w:r w:rsidRPr="00AB531A">
              <w:rPr>
                <w:color w:val="000000" w:themeColor="text1"/>
              </w:rPr>
              <w:t xml:space="preserve">YATIRIM GİDERLERİ TOPLAMI </w:t>
            </w:r>
          </w:p>
        </w:tc>
        <w:tc>
          <w:tcPr>
            <w:tcW w:w="1646" w:type="dxa"/>
            <w:vAlign w:val="center"/>
          </w:tcPr>
          <w:p w14:paraId="0F729F83" w14:textId="77777777" w:rsidR="00690744" w:rsidRPr="00AB531A" w:rsidRDefault="00690744"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p>
        </w:tc>
        <w:tc>
          <w:tcPr>
            <w:tcW w:w="2211" w:type="dxa"/>
            <w:vAlign w:val="center"/>
          </w:tcPr>
          <w:p w14:paraId="3B5E2FAB" w14:textId="74C7B0FB" w:rsidR="00690744" w:rsidRPr="00AB531A" w:rsidRDefault="00CF0AD0"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AB531A">
              <w:rPr>
                <w:b/>
                <w:bCs/>
                <w:color w:val="000000" w:themeColor="text1"/>
              </w:rPr>
              <w:t>10</w:t>
            </w:r>
            <w:r w:rsidR="005613B1" w:rsidRPr="00AB531A">
              <w:rPr>
                <w:b/>
                <w:bCs/>
                <w:color w:val="000000" w:themeColor="text1"/>
              </w:rPr>
              <w:t>.</w:t>
            </w:r>
            <w:r w:rsidRPr="00AB531A">
              <w:rPr>
                <w:b/>
                <w:bCs/>
                <w:color w:val="000000" w:themeColor="text1"/>
              </w:rPr>
              <w:t>20</w:t>
            </w:r>
            <w:r w:rsidR="005613B1" w:rsidRPr="00AB531A">
              <w:rPr>
                <w:b/>
                <w:bCs/>
                <w:color w:val="000000" w:themeColor="text1"/>
              </w:rPr>
              <w:t>0.000,0</w:t>
            </w:r>
          </w:p>
        </w:tc>
      </w:tr>
    </w:tbl>
    <w:p w14:paraId="64CD4AC7" w14:textId="77777777" w:rsidR="00283A1B" w:rsidRPr="00AB531A" w:rsidRDefault="00283A1B" w:rsidP="00283A1B">
      <w:pPr>
        <w:rPr>
          <w:color w:val="000000" w:themeColor="text1"/>
        </w:rPr>
      </w:pPr>
    </w:p>
    <w:p w14:paraId="32BAABCE" w14:textId="770F3E6F" w:rsidR="00283A1B" w:rsidRPr="00AB531A" w:rsidRDefault="00283A1B" w:rsidP="0056374C">
      <w:pPr>
        <w:pStyle w:val="Balk1"/>
        <w:rPr>
          <w:color w:val="000000" w:themeColor="text1"/>
        </w:rPr>
      </w:pPr>
      <w:bookmarkStart w:id="14" w:name="_Toc162442241"/>
      <w:r w:rsidRPr="00AB531A">
        <w:rPr>
          <w:color w:val="000000" w:themeColor="text1"/>
        </w:rPr>
        <w:t>Üretim Giderleri</w:t>
      </w:r>
      <w:bookmarkEnd w:id="14"/>
    </w:p>
    <w:p w14:paraId="3E5DCCD0" w14:textId="20126EBE" w:rsidR="00283A1B" w:rsidRPr="00AB531A" w:rsidRDefault="00283A1B" w:rsidP="00C22599">
      <w:pPr>
        <w:rPr>
          <w:color w:val="000000" w:themeColor="text1"/>
        </w:rPr>
      </w:pPr>
      <w:r w:rsidRPr="00AB531A">
        <w:rPr>
          <w:color w:val="000000" w:themeColor="text1"/>
        </w:rPr>
        <w:t xml:space="preserve">Serada üretilecek ürün ve üretim yöntemi belirlendikten sonra yapılacak harcamaların belirlenmesi gereklidir. Üretim giderleri içerisinde fide, gübre, tarımsal ilaç, yetiştirme ortamları, bitki askı ipleri, klipsler, galoş, eldiven, elektrik, su, yakıt, beklenmeyen vb. giderler bulunmaktadır. Domates üretimi için sera üretim dönemi giderleri </w:t>
      </w:r>
      <w:r w:rsidR="001F490C" w:rsidRPr="00AB531A">
        <w:rPr>
          <w:color w:val="000000" w:themeColor="text1"/>
        </w:rPr>
        <w:fldChar w:fldCharType="begin"/>
      </w:r>
      <w:r w:rsidR="001F490C" w:rsidRPr="00AB531A">
        <w:rPr>
          <w:color w:val="000000" w:themeColor="text1"/>
        </w:rPr>
        <w:instrText xml:space="preserve"> REF _Ref162098932 \h </w:instrText>
      </w:r>
      <w:r w:rsidR="001F490C" w:rsidRPr="00AB531A">
        <w:rPr>
          <w:color w:val="000000" w:themeColor="text1"/>
        </w:rPr>
      </w:r>
      <w:r w:rsidR="001F490C" w:rsidRPr="00AB531A">
        <w:rPr>
          <w:color w:val="000000" w:themeColor="text1"/>
        </w:rPr>
        <w:fldChar w:fldCharType="separate"/>
      </w:r>
      <w:r w:rsidR="001F490C" w:rsidRPr="00AB531A">
        <w:rPr>
          <w:color w:val="000000" w:themeColor="text1"/>
        </w:rPr>
        <w:t xml:space="preserve">Tablo </w:t>
      </w:r>
      <w:r w:rsidR="001F490C" w:rsidRPr="00AB531A">
        <w:rPr>
          <w:noProof/>
          <w:color w:val="000000" w:themeColor="text1"/>
        </w:rPr>
        <w:t>3</w:t>
      </w:r>
      <w:r w:rsidR="001F490C" w:rsidRPr="00AB531A">
        <w:rPr>
          <w:color w:val="000000" w:themeColor="text1"/>
        </w:rPr>
        <w:fldChar w:fldCharType="end"/>
      </w:r>
      <w:r w:rsidR="001F490C" w:rsidRPr="00AB531A">
        <w:rPr>
          <w:color w:val="000000" w:themeColor="text1"/>
        </w:rPr>
        <w:t xml:space="preserve">’te </w:t>
      </w:r>
      <w:r w:rsidRPr="00AB531A">
        <w:rPr>
          <w:color w:val="000000" w:themeColor="text1"/>
        </w:rPr>
        <w:t>verilmiştir.</w:t>
      </w:r>
    </w:p>
    <w:p w14:paraId="2F870C46" w14:textId="5B6B5C31" w:rsidR="00283A1B" w:rsidRPr="00AB531A" w:rsidRDefault="00283A1B" w:rsidP="00C22599">
      <w:pPr>
        <w:rPr>
          <w:color w:val="000000" w:themeColor="text1"/>
        </w:rPr>
      </w:pPr>
      <w:r w:rsidRPr="00AB531A">
        <w:rPr>
          <w:color w:val="000000" w:themeColor="text1"/>
        </w:rPr>
        <w:t xml:space="preserve">Serada domates üretiminde dekara </w:t>
      </w:r>
      <w:r w:rsidR="00F27B73" w:rsidRPr="00AB531A">
        <w:rPr>
          <w:color w:val="000000" w:themeColor="text1"/>
        </w:rPr>
        <w:t>2</w:t>
      </w:r>
      <w:r w:rsidR="00270CC0" w:rsidRPr="00AB531A">
        <w:rPr>
          <w:color w:val="000000" w:themeColor="text1"/>
        </w:rPr>
        <w:t>.</w:t>
      </w:r>
      <w:r w:rsidR="00F27B73" w:rsidRPr="00AB531A">
        <w:rPr>
          <w:color w:val="000000" w:themeColor="text1"/>
        </w:rPr>
        <w:t>8</w:t>
      </w:r>
      <w:r w:rsidR="00270CC0" w:rsidRPr="00AB531A">
        <w:rPr>
          <w:color w:val="000000" w:themeColor="text1"/>
        </w:rPr>
        <w:t>00</w:t>
      </w:r>
      <w:r w:rsidRPr="00AB531A">
        <w:rPr>
          <w:color w:val="000000" w:themeColor="text1"/>
        </w:rPr>
        <w:t xml:space="preserve"> adet </w:t>
      </w:r>
      <w:r w:rsidR="00347ADD" w:rsidRPr="00AB531A">
        <w:rPr>
          <w:color w:val="000000" w:themeColor="text1"/>
        </w:rPr>
        <w:t xml:space="preserve">aşısız, tek tepe </w:t>
      </w:r>
      <w:r w:rsidRPr="00AB531A">
        <w:rPr>
          <w:color w:val="000000" w:themeColor="text1"/>
        </w:rPr>
        <w:t xml:space="preserve">fide kullanılmaktadır. </w:t>
      </w:r>
      <w:r w:rsidR="00960CBE" w:rsidRPr="00AB531A">
        <w:rPr>
          <w:color w:val="000000" w:themeColor="text1"/>
        </w:rPr>
        <w:t xml:space="preserve">Bu çalışmada genel olarak tercih edilen çeşitlerden birisi olan Altess </w:t>
      </w:r>
      <w:r w:rsidR="00F24D55" w:rsidRPr="00AB531A">
        <w:rPr>
          <w:color w:val="000000" w:themeColor="text1"/>
        </w:rPr>
        <w:t xml:space="preserve">çeşidi dikkate alınmıştır. </w:t>
      </w:r>
      <w:r w:rsidRPr="00AB531A">
        <w:rPr>
          <w:color w:val="000000" w:themeColor="text1"/>
        </w:rPr>
        <w:t xml:space="preserve">Öngörülen </w:t>
      </w:r>
      <w:r w:rsidR="005613B1" w:rsidRPr="00AB531A">
        <w:rPr>
          <w:color w:val="000000" w:themeColor="text1"/>
        </w:rPr>
        <w:t>5</w:t>
      </w:r>
      <w:r w:rsidRPr="00AB531A">
        <w:rPr>
          <w:color w:val="000000" w:themeColor="text1"/>
        </w:rPr>
        <w:t xml:space="preserve"> dekar sera alanı için </w:t>
      </w:r>
      <w:r w:rsidR="00231E13" w:rsidRPr="00AB531A">
        <w:rPr>
          <w:color w:val="000000" w:themeColor="text1"/>
        </w:rPr>
        <w:t>1</w:t>
      </w:r>
      <w:r w:rsidR="00F27B73" w:rsidRPr="00AB531A">
        <w:rPr>
          <w:color w:val="000000" w:themeColor="text1"/>
        </w:rPr>
        <w:t>4</w:t>
      </w:r>
      <w:r w:rsidR="00231E13" w:rsidRPr="00AB531A">
        <w:rPr>
          <w:color w:val="000000" w:themeColor="text1"/>
        </w:rPr>
        <w:t>.</w:t>
      </w:r>
      <w:r w:rsidR="00BC55FD" w:rsidRPr="00AB531A">
        <w:rPr>
          <w:color w:val="000000" w:themeColor="text1"/>
        </w:rPr>
        <w:t>0</w:t>
      </w:r>
      <w:r w:rsidR="00231E13" w:rsidRPr="00AB531A">
        <w:rPr>
          <w:color w:val="000000" w:themeColor="text1"/>
        </w:rPr>
        <w:t>00</w:t>
      </w:r>
      <w:r w:rsidRPr="00AB531A">
        <w:rPr>
          <w:color w:val="000000" w:themeColor="text1"/>
        </w:rPr>
        <w:t xml:space="preserve"> adet fideye ihtiyaç duyulmaktadır. 2023 yılı verilerine göre domates fidesinin maliyeti yaklaşık </w:t>
      </w:r>
      <w:r w:rsidR="00BC55FD" w:rsidRPr="00AB531A">
        <w:rPr>
          <w:color w:val="000000" w:themeColor="text1"/>
        </w:rPr>
        <w:t>8,00</w:t>
      </w:r>
      <w:r w:rsidRPr="00AB531A">
        <w:rPr>
          <w:color w:val="000000" w:themeColor="text1"/>
        </w:rPr>
        <w:t xml:space="preserve"> TL/adettir. Dolayısıyla yıllık fide maliyeti;</w:t>
      </w:r>
    </w:p>
    <w:p w14:paraId="6AEEA28F" w14:textId="1D91EB87" w:rsidR="00283A1B" w:rsidRPr="00AB531A" w:rsidRDefault="00221626" w:rsidP="00283A1B">
      <w:pPr>
        <w:ind w:firstLine="709"/>
        <w:rPr>
          <w:color w:val="000000" w:themeColor="text1"/>
        </w:rPr>
      </w:pPr>
      <w:r w:rsidRPr="00AB531A">
        <w:rPr>
          <w:color w:val="000000" w:themeColor="text1"/>
        </w:rPr>
        <w:t>1</w:t>
      </w:r>
      <w:r w:rsidR="00F27B73" w:rsidRPr="00AB531A">
        <w:rPr>
          <w:color w:val="000000" w:themeColor="text1"/>
        </w:rPr>
        <w:t>4</w:t>
      </w:r>
      <w:r w:rsidR="00283A1B" w:rsidRPr="00AB531A">
        <w:rPr>
          <w:color w:val="000000" w:themeColor="text1"/>
        </w:rPr>
        <w:t>.</w:t>
      </w:r>
      <w:r w:rsidR="00BC55FD" w:rsidRPr="00AB531A">
        <w:rPr>
          <w:color w:val="000000" w:themeColor="text1"/>
        </w:rPr>
        <w:t>0</w:t>
      </w:r>
      <w:r w:rsidR="00283A1B" w:rsidRPr="00AB531A">
        <w:rPr>
          <w:color w:val="000000" w:themeColor="text1"/>
        </w:rPr>
        <w:t xml:space="preserve">00 fide × </w:t>
      </w:r>
      <w:r w:rsidR="00BC55FD" w:rsidRPr="00AB531A">
        <w:rPr>
          <w:color w:val="000000" w:themeColor="text1"/>
        </w:rPr>
        <w:t>8,0</w:t>
      </w:r>
      <w:r w:rsidR="00283A1B" w:rsidRPr="00AB531A">
        <w:rPr>
          <w:color w:val="000000" w:themeColor="text1"/>
        </w:rPr>
        <w:t xml:space="preserve"> TL/adet = </w:t>
      </w:r>
      <w:r w:rsidR="00836F2F" w:rsidRPr="00AB531A">
        <w:rPr>
          <w:color w:val="000000" w:themeColor="text1"/>
        </w:rPr>
        <w:t>1</w:t>
      </w:r>
      <w:r w:rsidR="00F27B73" w:rsidRPr="00AB531A">
        <w:rPr>
          <w:color w:val="000000" w:themeColor="text1"/>
        </w:rPr>
        <w:t>12</w:t>
      </w:r>
      <w:r w:rsidR="00836F2F" w:rsidRPr="00AB531A">
        <w:rPr>
          <w:color w:val="000000" w:themeColor="text1"/>
        </w:rPr>
        <w:t xml:space="preserve">.000,0 </w:t>
      </w:r>
      <w:r w:rsidR="00283A1B" w:rsidRPr="00AB531A">
        <w:rPr>
          <w:color w:val="000000" w:themeColor="text1"/>
        </w:rPr>
        <w:t>TL’dir.</w:t>
      </w:r>
    </w:p>
    <w:p w14:paraId="5FDF2C94" w14:textId="28BEB566" w:rsidR="003E6064" w:rsidRPr="00AB531A" w:rsidRDefault="00283A1B" w:rsidP="00C22599">
      <w:pPr>
        <w:rPr>
          <w:color w:val="000000" w:themeColor="text1"/>
        </w:rPr>
      </w:pPr>
      <w:r w:rsidRPr="00AB531A">
        <w:rPr>
          <w:color w:val="000000" w:themeColor="text1"/>
        </w:rPr>
        <w:t xml:space="preserve">Seralarda, yüksek bitki yoğunluğu, uzun yetiştiricilik dönemi, güçlü hibrit çeşitler, yüksek tonajlı verim değerleri gibi nedenlerden dolayı açık yetiştiriciliğe nazaran 6-8 kat daha fazla gübre kullanılmaktadır. </w:t>
      </w:r>
    </w:p>
    <w:p w14:paraId="3741D582" w14:textId="77777777" w:rsidR="003E6064" w:rsidRPr="00AB531A" w:rsidRDefault="003E6064">
      <w:pPr>
        <w:spacing w:before="0" w:after="160" w:line="259" w:lineRule="auto"/>
        <w:jc w:val="left"/>
        <w:rPr>
          <w:color w:val="000000" w:themeColor="text1"/>
        </w:rPr>
      </w:pPr>
      <w:r w:rsidRPr="00AB531A">
        <w:rPr>
          <w:color w:val="000000" w:themeColor="text1"/>
        </w:rPr>
        <w:br w:type="page"/>
      </w:r>
    </w:p>
    <w:p w14:paraId="074CA69B" w14:textId="5D2E33FE" w:rsidR="00283A1B" w:rsidRPr="00AB531A" w:rsidRDefault="0092034B">
      <w:pPr>
        <w:pStyle w:val="ekilTablo"/>
        <w:rPr>
          <w:color w:val="000000" w:themeColor="text1"/>
        </w:rPr>
      </w:pPr>
      <w:bookmarkStart w:id="15" w:name="_Ref162098932"/>
      <w:bookmarkStart w:id="16" w:name="_Toc152534886"/>
      <w:bookmarkStart w:id="17" w:name="_Toc162442258"/>
      <w:r w:rsidRPr="00AB531A">
        <w:rPr>
          <w:color w:val="000000" w:themeColor="text1"/>
        </w:rPr>
        <w:lastRenderedPageBreak/>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Pr="00AB531A">
        <w:rPr>
          <w:noProof/>
          <w:color w:val="000000" w:themeColor="text1"/>
        </w:rPr>
        <w:t>3</w:t>
      </w:r>
      <w:r w:rsidRPr="00AB531A">
        <w:rPr>
          <w:noProof/>
          <w:color w:val="000000" w:themeColor="text1"/>
        </w:rPr>
        <w:fldChar w:fldCharType="end"/>
      </w:r>
      <w:bookmarkEnd w:id="15"/>
      <w:r w:rsidR="00283A1B" w:rsidRPr="00AB531A">
        <w:rPr>
          <w:color w:val="000000" w:themeColor="text1"/>
        </w:rPr>
        <w:t xml:space="preserve"> Domates Üretimi için Sera Üretim Dönemi Giderleri</w:t>
      </w:r>
      <w:bookmarkEnd w:id="16"/>
      <w:bookmarkEnd w:id="17"/>
    </w:p>
    <w:tbl>
      <w:tblPr>
        <w:tblStyle w:val="KlavuzuTablo4-Vurgu5"/>
        <w:tblW w:w="9236" w:type="dxa"/>
        <w:jc w:val="center"/>
        <w:tblLook w:val="04A0" w:firstRow="1" w:lastRow="0" w:firstColumn="1" w:lastColumn="0" w:noHBand="0" w:noVBand="1"/>
      </w:tblPr>
      <w:tblGrid>
        <w:gridCol w:w="3397"/>
        <w:gridCol w:w="1694"/>
        <w:gridCol w:w="1176"/>
        <w:gridCol w:w="1493"/>
        <w:gridCol w:w="1476"/>
      </w:tblGrid>
      <w:tr w:rsidR="00AB531A" w:rsidRPr="00AB531A" w14:paraId="74E268A8" w14:textId="77777777" w:rsidTr="00010E7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2A03BA3" w14:textId="77777777" w:rsidR="00283A1B" w:rsidRPr="00AB531A" w:rsidRDefault="00283A1B" w:rsidP="00C22599">
            <w:pPr>
              <w:spacing w:before="0" w:after="0" w:line="240" w:lineRule="auto"/>
              <w:rPr>
                <w:color w:val="000000" w:themeColor="text1"/>
              </w:rPr>
            </w:pPr>
            <w:r w:rsidRPr="00AB531A">
              <w:rPr>
                <w:color w:val="000000" w:themeColor="text1"/>
              </w:rPr>
              <w:t>Üretim Giderleri (A)</w:t>
            </w:r>
          </w:p>
        </w:tc>
        <w:tc>
          <w:tcPr>
            <w:tcW w:w="1694" w:type="dxa"/>
            <w:vAlign w:val="center"/>
            <w:hideMark/>
          </w:tcPr>
          <w:p w14:paraId="781C9FF2" w14:textId="77777777" w:rsidR="00283A1B" w:rsidRPr="00AB531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Birimi</w:t>
            </w:r>
          </w:p>
        </w:tc>
        <w:tc>
          <w:tcPr>
            <w:tcW w:w="1176" w:type="dxa"/>
            <w:vAlign w:val="center"/>
            <w:hideMark/>
          </w:tcPr>
          <w:p w14:paraId="7D310EE8" w14:textId="77777777" w:rsidR="00283A1B" w:rsidRPr="00AB531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Miktarı</w:t>
            </w:r>
          </w:p>
        </w:tc>
        <w:tc>
          <w:tcPr>
            <w:tcW w:w="1493" w:type="dxa"/>
            <w:vAlign w:val="center"/>
            <w:hideMark/>
          </w:tcPr>
          <w:p w14:paraId="5E15CE32" w14:textId="77777777" w:rsidR="00283A1B" w:rsidRPr="00AB531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Birim Fiyatı</w:t>
            </w:r>
          </w:p>
          <w:p w14:paraId="05942E02" w14:textId="77777777" w:rsidR="00283A1B" w:rsidRPr="00AB531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w:t>
            </w:r>
          </w:p>
        </w:tc>
        <w:tc>
          <w:tcPr>
            <w:tcW w:w="1476" w:type="dxa"/>
            <w:vAlign w:val="center"/>
            <w:hideMark/>
          </w:tcPr>
          <w:p w14:paraId="20B5AE0A" w14:textId="77777777" w:rsidR="00283A1B" w:rsidRPr="00AB531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Tutarı (TL)</w:t>
            </w:r>
          </w:p>
        </w:tc>
      </w:tr>
      <w:tr w:rsidR="00AB531A" w:rsidRPr="00AB531A" w14:paraId="14658B0E"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CD5E99F"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Fide</w:t>
            </w:r>
          </w:p>
        </w:tc>
        <w:tc>
          <w:tcPr>
            <w:tcW w:w="1694" w:type="dxa"/>
            <w:vAlign w:val="center"/>
            <w:hideMark/>
          </w:tcPr>
          <w:p w14:paraId="25704484" w14:textId="0CB7D30E"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Adet/</w:t>
            </w:r>
            <w:r w:rsidR="00CA6559" w:rsidRPr="00AB531A">
              <w:rPr>
                <w:color w:val="000000" w:themeColor="text1"/>
              </w:rPr>
              <w:t xml:space="preserve"> </w:t>
            </w:r>
            <w:r w:rsidRPr="00AB531A">
              <w:rPr>
                <w:color w:val="000000" w:themeColor="text1"/>
              </w:rPr>
              <w:t>d</w:t>
            </w:r>
            <w:r w:rsidR="00CA6559" w:rsidRPr="00AB531A">
              <w:rPr>
                <w:color w:val="000000" w:themeColor="text1"/>
              </w:rPr>
              <w:t>a</w:t>
            </w:r>
          </w:p>
        </w:tc>
        <w:tc>
          <w:tcPr>
            <w:tcW w:w="1176" w:type="dxa"/>
            <w:vAlign w:val="center"/>
            <w:hideMark/>
          </w:tcPr>
          <w:p w14:paraId="5F0147EE" w14:textId="1530BEC6" w:rsidR="00EF6105" w:rsidRPr="00AB531A" w:rsidRDefault="00F27B73"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2.800</w:t>
            </w:r>
          </w:p>
        </w:tc>
        <w:tc>
          <w:tcPr>
            <w:tcW w:w="1493" w:type="dxa"/>
            <w:vAlign w:val="center"/>
            <w:hideMark/>
          </w:tcPr>
          <w:p w14:paraId="4F315658" w14:textId="39AB2040"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8,0</w:t>
            </w:r>
          </w:p>
        </w:tc>
        <w:tc>
          <w:tcPr>
            <w:tcW w:w="1476" w:type="dxa"/>
            <w:vAlign w:val="center"/>
            <w:hideMark/>
          </w:tcPr>
          <w:p w14:paraId="32CA427D" w14:textId="2D937FFD" w:rsidR="00EF6105" w:rsidRPr="00AB531A" w:rsidRDefault="00F27B73"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112.000,0</w:t>
            </w:r>
          </w:p>
        </w:tc>
      </w:tr>
      <w:tr w:rsidR="00AB531A" w:rsidRPr="00AB531A" w14:paraId="2DDADCB8"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94632B"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Gübre-Arı-İlaç-Tuzak Bant</w:t>
            </w:r>
          </w:p>
        </w:tc>
        <w:tc>
          <w:tcPr>
            <w:tcW w:w="1694" w:type="dxa"/>
            <w:vAlign w:val="center"/>
            <w:hideMark/>
          </w:tcPr>
          <w:p w14:paraId="55AD1C3F" w14:textId="77777777"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6D217C7E" w14:textId="6F09DEE8"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38B1E549" w14:textId="2EB2A048"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32.100,0</w:t>
            </w:r>
          </w:p>
        </w:tc>
        <w:tc>
          <w:tcPr>
            <w:tcW w:w="1476" w:type="dxa"/>
            <w:vAlign w:val="center"/>
            <w:hideMark/>
          </w:tcPr>
          <w:p w14:paraId="1BB5F092" w14:textId="5E63AA6E"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160.500,0</w:t>
            </w:r>
          </w:p>
        </w:tc>
      </w:tr>
      <w:tr w:rsidR="00AB531A" w:rsidRPr="00AB531A" w14:paraId="79A3AAC4"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405243DA"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Askı Malzemesi</w:t>
            </w:r>
          </w:p>
        </w:tc>
        <w:tc>
          <w:tcPr>
            <w:tcW w:w="1694" w:type="dxa"/>
            <w:vAlign w:val="center"/>
            <w:hideMark/>
          </w:tcPr>
          <w:p w14:paraId="2F01E733" w14:textId="77777777"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770F63AB" w14:textId="289DF774"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246F96A7" w14:textId="57815624"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3.580,0</w:t>
            </w:r>
          </w:p>
        </w:tc>
        <w:tc>
          <w:tcPr>
            <w:tcW w:w="1476" w:type="dxa"/>
            <w:vAlign w:val="center"/>
            <w:hideMark/>
          </w:tcPr>
          <w:p w14:paraId="67F33E23" w14:textId="04173221"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17.900,0</w:t>
            </w:r>
          </w:p>
        </w:tc>
      </w:tr>
      <w:tr w:rsidR="00AB531A" w:rsidRPr="00AB531A" w14:paraId="6A40F487"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DB0A2E"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Yetiştirme Ortamı Değişimi</w:t>
            </w:r>
          </w:p>
        </w:tc>
        <w:tc>
          <w:tcPr>
            <w:tcW w:w="1694" w:type="dxa"/>
            <w:vAlign w:val="center"/>
            <w:hideMark/>
          </w:tcPr>
          <w:p w14:paraId="6C224C9E" w14:textId="77777777"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7AE2354B" w14:textId="0E773BC3"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53236DAA" w14:textId="330EDAF0"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5.025,0</w:t>
            </w:r>
          </w:p>
        </w:tc>
        <w:tc>
          <w:tcPr>
            <w:tcW w:w="1476" w:type="dxa"/>
            <w:vAlign w:val="center"/>
            <w:hideMark/>
          </w:tcPr>
          <w:p w14:paraId="1132F07F" w14:textId="6D8ABF4D"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25.125,0</w:t>
            </w:r>
          </w:p>
        </w:tc>
      </w:tr>
      <w:tr w:rsidR="00AB531A" w:rsidRPr="00AB531A" w14:paraId="06CFECF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8F1C851"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Diğer Giderler</w:t>
            </w:r>
          </w:p>
        </w:tc>
        <w:tc>
          <w:tcPr>
            <w:tcW w:w="1694" w:type="dxa"/>
            <w:vAlign w:val="center"/>
            <w:hideMark/>
          </w:tcPr>
          <w:p w14:paraId="4E9EAD22" w14:textId="77777777"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3864C5CC" w14:textId="62096328"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0D04F1CA" w14:textId="05C95300"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1.450,0</w:t>
            </w:r>
          </w:p>
        </w:tc>
        <w:tc>
          <w:tcPr>
            <w:tcW w:w="1476" w:type="dxa"/>
            <w:vAlign w:val="center"/>
            <w:hideMark/>
          </w:tcPr>
          <w:p w14:paraId="11BC7B39" w14:textId="6B84CD8B"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7.250,0</w:t>
            </w:r>
          </w:p>
        </w:tc>
      </w:tr>
      <w:tr w:rsidR="00AB531A" w:rsidRPr="00AB531A" w14:paraId="099CC1C8"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1C25622"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Isıtma</w:t>
            </w:r>
          </w:p>
        </w:tc>
        <w:tc>
          <w:tcPr>
            <w:tcW w:w="1694" w:type="dxa"/>
            <w:vAlign w:val="center"/>
            <w:hideMark/>
          </w:tcPr>
          <w:p w14:paraId="476F3C1B" w14:textId="77777777"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1161A510" w14:textId="0A3507C8"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6A0614B3" w14:textId="61600D9F"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220.550,0</w:t>
            </w:r>
          </w:p>
        </w:tc>
        <w:tc>
          <w:tcPr>
            <w:tcW w:w="1476" w:type="dxa"/>
            <w:vAlign w:val="center"/>
            <w:hideMark/>
          </w:tcPr>
          <w:p w14:paraId="06551895" w14:textId="7F6C16F6"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1.102.750,0</w:t>
            </w:r>
          </w:p>
        </w:tc>
      </w:tr>
      <w:tr w:rsidR="00AB531A" w:rsidRPr="00AB531A" w14:paraId="78B072DC"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DC2CB3A"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Elektrik</w:t>
            </w:r>
          </w:p>
        </w:tc>
        <w:tc>
          <w:tcPr>
            <w:tcW w:w="1694" w:type="dxa"/>
            <w:vAlign w:val="center"/>
            <w:hideMark/>
          </w:tcPr>
          <w:p w14:paraId="14FB6B68" w14:textId="77777777"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0C542783" w14:textId="73562673" w:rsidR="00EF6105" w:rsidRPr="00AB531A" w:rsidRDefault="00EF6105" w:rsidP="00EF61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137C7EF2" w14:textId="22E77BDB"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15.000,0</w:t>
            </w:r>
          </w:p>
        </w:tc>
        <w:tc>
          <w:tcPr>
            <w:tcW w:w="1476" w:type="dxa"/>
            <w:vAlign w:val="center"/>
            <w:hideMark/>
          </w:tcPr>
          <w:p w14:paraId="2A1EBFCA" w14:textId="54535059" w:rsidR="00EF6105" w:rsidRPr="00AB531A" w:rsidRDefault="00EF6105" w:rsidP="00EF6105">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75.000,0</w:t>
            </w:r>
          </w:p>
        </w:tc>
      </w:tr>
      <w:tr w:rsidR="00AB531A" w:rsidRPr="00AB531A" w14:paraId="6980E763"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43350E5" w14:textId="77777777" w:rsidR="00EF6105" w:rsidRPr="00AB531A" w:rsidRDefault="00EF6105" w:rsidP="00EF6105">
            <w:pPr>
              <w:spacing w:before="0" w:after="0" w:line="240" w:lineRule="auto"/>
              <w:rPr>
                <w:b w:val="0"/>
                <w:bCs w:val="0"/>
                <w:color w:val="000000" w:themeColor="text1"/>
              </w:rPr>
            </w:pPr>
            <w:r w:rsidRPr="00AB531A">
              <w:rPr>
                <w:b w:val="0"/>
                <w:bCs w:val="0"/>
                <w:color w:val="000000" w:themeColor="text1"/>
              </w:rPr>
              <w:t>Sulama</w:t>
            </w:r>
          </w:p>
        </w:tc>
        <w:tc>
          <w:tcPr>
            <w:tcW w:w="1694" w:type="dxa"/>
            <w:vAlign w:val="center"/>
            <w:hideMark/>
          </w:tcPr>
          <w:p w14:paraId="5FB3151D" w14:textId="77777777"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TL/da</w:t>
            </w:r>
          </w:p>
        </w:tc>
        <w:tc>
          <w:tcPr>
            <w:tcW w:w="1176" w:type="dxa"/>
            <w:vAlign w:val="center"/>
            <w:hideMark/>
          </w:tcPr>
          <w:p w14:paraId="743DF504" w14:textId="224A35DF" w:rsidR="00EF6105" w:rsidRPr="00AB531A" w:rsidRDefault="00EF6105" w:rsidP="00EF610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5</w:t>
            </w:r>
          </w:p>
        </w:tc>
        <w:tc>
          <w:tcPr>
            <w:tcW w:w="1493" w:type="dxa"/>
            <w:vAlign w:val="center"/>
            <w:hideMark/>
          </w:tcPr>
          <w:p w14:paraId="07ED817C" w14:textId="3E2AE9EA"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1.445,0</w:t>
            </w:r>
          </w:p>
        </w:tc>
        <w:tc>
          <w:tcPr>
            <w:tcW w:w="1476" w:type="dxa"/>
            <w:vAlign w:val="center"/>
            <w:hideMark/>
          </w:tcPr>
          <w:p w14:paraId="3D8D1C3B" w14:textId="6E323C0D" w:rsidR="00EF6105" w:rsidRPr="00AB531A" w:rsidRDefault="00EF6105" w:rsidP="00EF610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7.225,0</w:t>
            </w:r>
          </w:p>
        </w:tc>
      </w:tr>
      <w:tr w:rsidR="00AB531A" w:rsidRPr="00AB531A" w14:paraId="7880895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1139A6A5" w14:textId="77777777" w:rsidR="00283A1B" w:rsidRPr="00AB531A" w:rsidRDefault="00283A1B" w:rsidP="00C22599">
            <w:pPr>
              <w:spacing w:before="0" w:after="0" w:line="240" w:lineRule="auto"/>
              <w:rPr>
                <w:color w:val="000000" w:themeColor="text1"/>
              </w:rPr>
            </w:pPr>
            <w:r w:rsidRPr="00AB531A">
              <w:rPr>
                <w:color w:val="000000" w:themeColor="text1"/>
              </w:rPr>
              <w:t>Üretim Giderleri Toplamı (A)</w:t>
            </w:r>
          </w:p>
        </w:tc>
        <w:tc>
          <w:tcPr>
            <w:tcW w:w="1476" w:type="dxa"/>
            <w:noWrap/>
            <w:vAlign w:val="center"/>
            <w:hideMark/>
          </w:tcPr>
          <w:p w14:paraId="6BBACE12" w14:textId="06CAC4A6" w:rsidR="00283A1B" w:rsidRPr="00AB531A" w:rsidRDefault="00F27B73"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AB531A">
              <w:rPr>
                <w:b/>
                <w:bCs/>
                <w:color w:val="000000" w:themeColor="text1"/>
              </w:rPr>
              <w:t>1.507.750,0</w:t>
            </w:r>
          </w:p>
        </w:tc>
      </w:tr>
      <w:tr w:rsidR="00AB531A" w:rsidRPr="00AB531A" w14:paraId="7D2A2E83"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621B1BC" w14:textId="77777777" w:rsidR="00283A1B" w:rsidRPr="00AB531A" w:rsidRDefault="00283A1B" w:rsidP="00C22599">
            <w:pPr>
              <w:spacing w:before="0" w:after="0" w:line="240" w:lineRule="auto"/>
              <w:rPr>
                <w:color w:val="000000" w:themeColor="text1"/>
              </w:rPr>
            </w:pPr>
            <w:r w:rsidRPr="00AB531A">
              <w:rPr>
                <w:color w:val="000000" w:themeColor="text1"/>
              </w:rPr>
              <w:t xml:space="preserve">Personel Giderleri </w:t>
            </w:r>
          </w:p>
        </w:tc>
        <w:tc>
          <w:tcPr>
            <w:tcW w:w="1694" w:type="dxa"/>
            <w:vAlign w:val="center"/>
            <w:hideMark/>
          </w:tcPr>
          <w:p w14:paraId="05AC5F21" w14:textId="77777777" w:rsidR="00283A1B" w:rsidRPr="00AB531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Görevli Sayısı</w:t>
            </w:r>
          </w:p>
        </w:tc>
        <w:tc>
          <w:tcPr>
            <w:tcW w:w="1176" w:type="dxa"/>
            <w:vAlign w:val="center"/>
            <w:hideMark/>
          </w:tcPr>
          <w:p w14:paraId="40CA22C5" w14:textId="104807E1" w:rsidR="00283A1B" w:rsidRPr="00AB531A" w:rsidRDefault="00AB7D40"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Birim Tutar</w:t>
            </w:r>
            <w:r w:rsidR="00DD56A8">
              <w:rPr>
                <w:b/>
                <w:bCs/>
                <w:color w:val="000000" w:themeColor="text1"/>
              </w:rPr>
              <w:t>ı</w:t>
            </w:r>
          </w:p>
        </w:tc>
        <w:tc>
          <w:tcPr>
            <w:tcW w:w="1493" w:type="dxa"/>
            <w:vAlign w:val="center"/>
            <w:hideMark/>
          </w:tcPr>
          <w:p w14:paraId="25A4B8BC" w14:textId="77777777" w:rsidR="00283A1B" w:rsidRPr="00AB531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Ay</w:t>
            </w:r>
          </w:p>
        </w:tc>
        <w:tc>
          <w:tcPr>
            <w:tcW w:w="1476" w:type="dxa"/>
            <w:vAlign w:val="center"/>
            <w:hideMark/>
          </w:tcPr>
          <w:p w14:paraId="3B4FBD9E" w14:textId="77777777" w:rsidR="00283A1B" w:rsidRPr="00AB531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Tutarı (TL)</w:t>
            </w:r>
          </w:p>
        </w:tc>
      </w:tr>
      <w:tr w:rsidR="00AB531A" w:rsidRPr="00AB531A" w14:paraId="4F97E205"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64748CE"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Ziraat Mühendisi</w:t>
            </w:r>
          </w:p>
        </w:tc>
        <w:tc>
          <w:tcPr>
            <w:tcW w:w="1694" w:type="dxa"/>
            <w:vAlign w:val="center"/>
            <w:hideMark/>
          </w:tcPr>
          <w:p w14:paraId="07C0F25D" w14:textId="334D481E"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w:t>
            </w:r>
          </w:p>
        </w:tc>
        <w:tc>
          <w:tcPr>
            <w:tcW w:w="1176" w:type="dxa"/>
            <w:vAlign w:val="center"/>
            <w:hideMark/>
          </w:tcPr>
          <w:p w14:paraId="101E8000" w14:textId="11D17F08"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24.390,0</w:t>
            </w:r>
          </w:p>
        </w:tc>
        <w:tc>
          <w:tcPr>
            <w:tcW w:w="1493" w:type="dxa"/>
            <w:vAlign w:val="center"/>
            <w:hideMark/>
          </w:tcPr>
          <w:p w14:paraId="7D214BE6" w14:textId="6BE73F9A"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10,0</w:t>
            </w:r>
          </w:p>
        </w:tc>
        <w:tc>
          <w:tcPr>
            <w:tcW w:w="1476" w:type="dxa"/>
            <w:vAlign w:val="center"/>
            <w:hideMark/>
          </w:tcPr>
          <w:p w14:paraId="0169B6D6" w14:textId="4478A724"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243.900,0</w:t>
            </w:r>
          </w:p>
        </w:tc>
      </w:tr>
      <w:tr w:rsidR="00AB531A" w:rsidRPr="00AB531A" w14:paraId="4B326DC6"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0C6AF17"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Sevkiyat Sorumlusu</w:t>
            </w:r>
          </w:p>
        </w:tc>
        <w:tc>
          <w:tcPr>
            <w:tcW w:w="1694" w:type="dxa"/>
            <w:vAlign w:val="center"/>
            <w:hideMark/>
          </w:tcPr>
          <w:p w14:paraId="3137B90F" w14:textId="161BC1C3" w:rsidR="00F27B73" w:rsidRPr="00AB531A"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w:t>
            </w:r>
          </w:p>
        </w:tc>
        <w:tc>
          <w:tcPr>
            <w:tcW w:w="1176" w:type="dxa"/>
            <w:vAlign w:val="center"/>
            <w:hideMark/>
          </w:tcPr>
          <w:p w14:paraId="41C334AA" w14:textId="09642875"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14.634,0</w:t>
            </w:r>
          </w:p>
        </w:tc>
        <w:tc>
          <w:tcPr>
            <w:tcW w:w="1493" w:type="dxa"/>
            <w:vAlign w:val="center"/>
            <w:hideMark/>
          </w:tcPr>
          <w:p w14:paraId="78C82AC8" w14:textId="1A99EBAD" w:rsidR="00F27B73" w:rsidRPr="00AB531A"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1,0</w:t>
            </w:r>
          </w:p>
        </w:tc>
        <w:tc>
          <w:tcPr>
            <w:tcW w:w="1476" w:type="dxa"/>
            <w:vAlign w:val="center"/>
            <w:hideMark/>
          </w:tcPr>
          <w:p w14:paraId="321E305F" w14:textId="12F40E62"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14.634,0</w:t>
            </w:r>
          </w:p>
        </w:tc>
      </w:tr>
      <w:tr w:rsidR="00AB531A" w:rsidRPr="00AB531A" w14:paraId="63171FD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68AA26C9"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Sera Çalışan</w:t>
            </w:r>
          </w:p>
        </w:tc>
        <w:tc>
          <w:tcPr>
            <w:tcW w:w="1694" w:type="dxa"/>
            <w:vAlign w:val="center"/>
            <w:hideMark/>
          </w:tcPr>
          <w:p w14:paraId="629ECF66" w14:textId="054DF597"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w:t>
            </w:r>
          </w:p>
        </w:tc>
        <w:tc>
          <w:tcPr>
            <w:tcW w:w="1176" w:type="dxa"/>
            <w:vAlign w:val="center"/>
            <w:hideMark/>
          </w:tcPr>
          <w:p w14:paraId="018768DB" w14:textId="38695075"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20.448,0</w:t>
            </w:r>
          </w:p>
        </w:tc>
        <w:tc>
          <w:tcPr>
            <w:tcW w:w="1493" w:type="dxa"/>
            <w:vAlign w:val="center"/>
            <w:hideMark/>
          </w:tcPr>
          <w:p w14:paraId="42CE4325" w14:textId="30F11CD8"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10,0</w:t>
            </w:r>
          </w:p>
        </w:tc>
        <w:tc>
          <w:tcPr>
            <w:tcW w:w="1476" w:type="dxa"/>
            <w:vAlign w:val="center"/>
            <w:hideMark/>
          </w:tcPr>
          <w:p w14:paraId="7DF2B503" w14:textId="7FA68C59"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1.226.880,0</w:t>
            </w:r>
          </w:p>
        </w:tc>
      </w:tr>
      <w:tr w:rsidR="00AB531A" w:rsidRPr="00AB531A" w14:paraId="7236AF37"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92D3661"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Elektrik Uzmanı</w:t>
            </w:r>
          </w:p>
        </w:tc>
        <w:tc>
          <w:tcPr>
            <w:tcW w:w="1694" w:type="dxa"/>
            <w:vAlign w:val="center"/>
            <w:hideMark/>
          </w:tcPr>
          <w:p w14:paraId="268BCE5A" w14:textId="7EADAE10" w:rsidR="00F27B73" w:rsidRPr="00AB531A"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w:t>
            </w:r>
          </w:p>
        </w:tc>
        <w:tc>
          <w:tcPr>
            <w:tcW w:w="1176" w:type="dxa"/>
            <w:vAlign w:val="center"/>
            <w:hideMark/>
          </w:tcPr>
          <w:p w14:paraId="5C78257D" w14:textId="3AEAB3C9"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14.634,0</w:t>
            </w:r>
          </w:p>
        </w:tc>
        <w:tc>
          <w:tcPr>
            <w:tcW w:w="1493" w:type="dxa"/>
            <w:vAlign w:val="center"/>
            <w:hideMark/>
          </w:tcPr>
          <w:p w14:paraId="0843219A" w14:textId="6CDFB0EF" w:rsidR="00F27B73" w:rsidRPr="00AB531A"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1,0</w:t>
            </w:r>
          </w:p>
        </w:tc>
        <w:tc>
          <w:tcPr>
            <w:tcW w:w="1476" w:type="dxa"/>
            <w:vAlign w:val="center"/>
            <w:hideMark/>
          </w:tcPr>
          <w:p w14:paraId="126CC7B9" w14:textId="26A111EC"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14.634,0</w:t>
            </w:r>
          </w:p>
        </w:tc>
      </w:tr>
      <w:tr w:rsidR="00AB531A" w:rsidRPr="00AB531A" w14:paraId="5CCF0E1F"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36ECB4DC"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Su Tesisatçısı</w:t>
            </w:r>
          </w:p>
        </w:tc>
        <w:tc>
          <w:tcPr>
            <w:tcW w:w="1694" w:type="dxa"/>
            <w:vAlign w:val="center"/>
            <w:hideMark/>
          </w:tcPr>
          <w:p w14:paraId="31E33AB5" w14:textId="0D89F2F8"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w:t>
            </w:r>
          </w:p>
        </w:tc>
        <w:tc>
          <w:tcPr>
            <w:tcW w:w="1176" w:type="dxa"/>
            <w:vAlign w:val="center"/>
            <w:hideMark/>
          </w:tcPr>
          <w:p w14:paraId="755002F9" w14:textId="6CB03F0F"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14.634,0</w:t>
            </w:r>
          </w:p>
        </w:tc>
        <w:tc>
          <w:tcPr>
            <w:tcW w:w="1493" w:type="dxa"/>
            <w:vAlign w:val="center"/>
            <w:hideMark/>
          </w:tcPr>
          <w:p w14:paraId="198F06C4" w14:textId="26397FE5"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10,0</w:t>
            </w:r>
          </w:p>
        </w:tc>
        <w:tc>
          <w:tcPr>
            <w:tcW w:w="1476" w:type="dxa"/>
            <w:vAlign w:val="center"/>
            <w:hideMark/>
          </w:tcPr>
          <w:p w14:paraId="1F034DDE" w14:textId="310D4B01"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146.340,0</w:t>
            </w:r>
          </w:p>
        </w:tc>
      </w:tr>
      <w:tr w:rsidR="00AB531A" w:rsidRPr="00AB531A" w14:paraId="35F11025"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E5D9840"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Çalışanlar Sigorta Primi</w:t>
            </w:r>
          </w:p>
        </w:tc>
        <w:tc>
          <w:tcPr>
            <w:tcW w:w="1694" w:type="dxa"/>
            <w:vAlign w:val="center"/>
            <w:hideMark/>
          </w:tcPr>
          <w:p w14:paraId="37A692B0" w14:textId="39A55DDB" w:rsidR="00F27B73" w:rsidRPr="00AB531A" w:rsidRDefault="009D4DDF" w:rsidP="00A120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8</w:t>
            </w:r>
          </w:p>
        </w:tc>
        <w:tc>
          <w:tcPr>
            <w:tcW w:w="1176" w:type="dxa"/>
            <w:vAlign w:val="center"/>
            <w:hideMark/>
          </w:tcPr>
          <w:p w14:paraId="0C562FB3" w14:textId="7622E14A"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2.012,0</w:t>
            </w:r>
          </w:p>
        </w:tc>
        <w:tc>
          <w:tcPr>
            <w:tcW w:w="1493" w:type="dxa"/>
            <w:vAlign w:val="center"/>
            <w:hideMark/>
          </w:tcPr>
          <w:p w14:paraId="61709D9F" w14:textId="66A042FA" w:rsidR="00F27B73" w:rsidRPr="00AB531A"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10,0</w:t>
            </w:r>
          </w:p>
        </w:tc>
        <w:tc>
          <w:tcPr>
            <w:tcW w:w="1476" w:type="dxa"/>
            <w:vAlign w:val="center"/>
            <w:hideMark/>
          </w:tcPr>
          <w:p w14:paraId="385BD46C" w14:textId="35860BC3"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w:t>
            </w:r>
            <w:r w:rsidR="009D4DDF" w:rsidRPr="00AB531A">
              <w:rPr>
                <w:rFonts w:cs="Arial"/>
                <w:color w:val="000000" w:themeColor="text1"/>
                <w:szCs w:val="20"/>
              </w:rPr>
              <w:t>60</w:t>
            </w:r>
            <w:r w:rsidRPr="00AB531A">
              <w:rPr>
                <w:rFonts w:cs="Arial"/>
                <w:color w:val="000000" w:themeColor="text1"/>
                <w:szCs w:val="20"/>
              </w:rPr>
              <w:t>.</w:t>
            </w:r>
            <w:r w:rsidR="009D4DDF" w:rsidRPr="00AB531A">
              <w:rPr>
                <w:rFonts w:cs="Arial"/>
                <w:color w:val="000000" w:themeColor="text1"/>
                <w:szCs w:val="20"/>
              </w:rPr>
              <w:t>960</w:t>
            </w:r>
            <w:r w:rsidRPr="00AB531A">
              <w:rPr>
                <w:rFonts w:cs="Arial"/>
                <w:color w:val="000000" w:themeColor="text1"/>
                <w:szCs w:val="20"/>
              </w:rPr>
              <w:t>,0</w:t>
            </w:r>
          </w:p>
        </w:tc>
      </w:tr>
      <w:tr w:rsidR="00AB531A" w:rsidRPr="00AB531A" w14:paraId="67FB2D6F"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7C053E45" w14:textId="77777777" w:rsidR="00283A1B" w:rsidRPr="00AB531A" w:rsidRDefault="00283A1B" w:rsidP="00C22599">
            <w:pPr>
              <w:spacing w:before="0" w:after="0" w:line="240" w:lineRule="auto"/>
              <w:rPr>
                <w:color w:val="000000" w:themeColor="text1"/>
              </w:rPr>
            </w:pPr>
            <w:r w:rsidRPr="00AB531A">
              <w:rPr>
                <w:color w:val="000000" w:themeColor="text1"/>
              </w:rPr>
              <w:t>Personel Giderleri Toplamı (B)</w:t>
            </w:r>
          </w:p>
        </w:tc>
        <w:tc>
          <w:tcPr>
            <w:tcW w:w="1476" w:type="dxa"/>
            <w:noWrap/>
            <w:vAlign w:val="center"/>
            <w:hideMark/>
          </w:tcPr>
          <w:p w14:paraId="7032CD4E" w14:textId="38F24FBE" w:rsidR="00283A1B" w:rsidRPr="00AB531A" w:rsidRDefault="00F27B73"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AB531A">
              <w:rPr>
                <w:b/>
                <w:bCs/>
                <w:color w:val="000000" w:themeColor="text1"/>
              </w:rPr>
              <w:t>1.8</w:t>
            </w:r>
            <w:r w:rsidR="002E6BD7" w:rsidRPr="00AB531A">
              <w:rPr>
                <w:b/>
                <w:bCs/>
                <w:color w:val="000000" w:themeColor="text1"/>
              </w:rPr>
              <w:t>0</w:t>
            </w:r>
            <w:r w:rsidRPr="00AB531A">
              <w:rPr>
                <w:b/>
                <w:bCs/>
                <w:color w:val="000000" w:themeColor="text1"/>
              </w:rPr>
              <w:t>7.</w:t>
            </w:r>
            <w:r w:rsidR="002E6BD7" w:rsidRPr="00AB531A">
              <w:rPr>
                <w:b/>
                <w:bCs/>
                <w:color w:val="000000" w:themeColor="text1"/>
              </w:rPr>
              <w:t>3</w:t>
            </w:r>
            <w:r w:rsidRPr="00AB531A">
              <w:rPr>
                <w:b/>
                <w:bCs/>
                <w:color w:val="000000" w:themeColor="text1"/>
              </w:rPr>
              <w:t>48,0</w:t>
            </w:r>
          </w:p>
        </w:tc>
      </w:tr>
      <w:tr w:rsidR="00AB531A" w:rsidRPr="00AB531A" w14:paraId="28AFEB8E"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A0ADE28" w14:textId="77777777" w:rsidR="00283A1B" w:rsidRPr="00AB531A" w:rsidRDefault="00283A1B" w:rsidP="00C22599">
            <w:pPr>
              <w:spacing w:before="0" w:after="0" w:line="240" w:lineRule="auto"/>
              <w:rPr>
                <w:color w:val="000000" w:themeColor="text1"/>
              </w:rPr>
            </w:pPr>
            <w:r w:rsidRPr="00AB531A">
              <w:rPr>
                <w:color w:val="000000" w:themeColor="text1"/>
              </w:rPr>
              <w:t>Diğer Giderler (C)</w:t>
            </w:r>
          </w:p>
        </w:tc>
        <w:tc>
          <w:tcPr>
            <w:tcW w:w="1694" w:type="dxa"/>
            <w:vAlign w:val="center"/>
            <w:hideMark/>
          </w:tcPr>
          <w:p w14:paraId="7DF96E68" w14:textId="77777777" w:rsidR="00283A1B" w:rsidRPr="00AB531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Oran</w:t>
            </w:r>
          </w:p>
        </w:tc>
        <w:tc>
          <w:tcPr>
            <w:tcW w:w="1176" w:type="dxa"/>
            <w:vAlign w:val="center"/>
            <w:hideMark/>
          </w:tcPr>
          <w:p w14:paraId="650D8FBA" w14:textId="77777777" w:rsidR="00283A1B" w:rsidRPr="00AB531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 </w:t>
            </w:r>
          </w:p>
        </w:tc>
        <w:tc>
          <w:tcPr>
            <w:tcW w:w="1493" w:type="dxa"/>
            <w:vAlign w:val="center"/>
            <w:hideMark/>
          </w:tcPr>
          <w:p w14:paraId="544FCDD4" w14:textId="77777777" w:rsidR="00283A1B" w:rsidRPr="00AB531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 </w:t>
            </w:r>
          </w:p>
        </w:tc>
        <w:tc>
          <w:tcPr>
            <w:tcW w:w="1476" w:type="dxa"/>
            <w:vAlign w:val="center"/>
            <w:hideMark/>
          </w:tcPr>
          <w:p w14:paraId="14981024" w14:textId="77777777" w:rsidR="00283A1B" w:rsidRPr="00AB531A" w:rsidRDefault="00283A1B" w:rsidP="00C2259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sidRPr="00AB531A">
              <w:rPr>
                <w:b/>
                <w:bCs/>
                <w:color w:val="000000" w:themeColor="text1"/>
              </w:rPr>
              <w:t>Tutarı (TL)</w:t>
            </w:r>
          </w:p>
        </w:tc>
      </w:tr>
      <w:tr w:rsidR="00AB531A" w:rsidRPr="00AB531A" w14:paraId="4A44747E"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7FEC5C15" w14:textId="77777777" w:rsidR="00F27B73" w:rsidRPr="00AB531A" w:rsidRDefault="00F27B73" w:rsidP="00F27B73">
            <w:pPr>
              <w:spacing w:before="0" w:after="0" w:line="240" w:lineRule="auto"/>
              <w:rPr>
                <w:b w:val="0"/>
                <w:bCs w:val="0"/>
                <w:color w:val="000000" w:themeColor="text1"/>
              </w:rPr>
            </w:pPr>
            <w:r w:rsidRPr="00AB531A">
              <w:rPr>
                <w:b w:val="0"/>
                <w:bCs w:val="0"/>
                <w:color w:val="000000" w:themeColor="text1"/>
              </w:rPr>
              <w:t>Beklenmeyen Giderler (A*0,05)</w:t>
            </w:r>
          </w:p>
        </w:tc>
        <w:tc>
          <w:tcPr>
            <w:tcW w:w="1694" w:type="dxa"/>
            <w:noWrap/>
            <w:vAlign w:val="center"/>
            <w:hideMark/>
          </w:tcPr>
          <w:p w14:paraId="299585FF" w14:textId="7A0847E7" w:rsidR="00F27B73" w:rsidRPr="00AB531A"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p>
        </w:tc>
        <w:tc>
          <w:tcPr>
            <w:tcW w:w="1176" w:type="dxa"/>
            <w:noWrap/>
            <w:vAlign w:val="center"/>
            <w:hideMark/>
          </w:tcPr>
          <w:p w14:paraId="68423E8F" w14:textId="77777777" w:rsidR="00F27B73" w:rsidRPr="00AB531A" w:rsidRDefault="00F27B73" w:rsidP="00F27B73">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 xml:space="preserve"> </w:t>
            </w:r>
          </w:p>
        </w:tc>
        <w:tc>
          <w:tcPr>
            <w:tcW w:w="1493" w:type="dxa"/>
            <w:noWrap/>
            <w:vAlign w:val="center"/>
            <w:hideMark/>
          </w:tcPr>
          <w:p w14:paraId="5066D342" w14:textId="77777777" w:rsidR="00F27B73" w:rsidRPr="00AB531A" w:rsidRDefault="00F27B73" w:rsidP="00F27B73">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 xml:space="preserve"> </w:t>
            </w:r>
          </w:p>
        </w:tc>
        <w:tc>
          <w:tcPr>
            <w:tcW w:w="1476" w:type="dxa"/>
            <w:noWrap/>
            <w:vAlign w:val="bottom"/>
            <w:hideMark/>
          </w:tcPr>
          <w:p w14:paraId="13C3669E" w14:textId="31D1666D"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75.387,5</w:t>
            </w:r>
          </w:p>
        </w:tc>
      </w:tr>
      <w:tr w:rsidR="00AB531A" w:rsidRPr="00AB531A" w14:paraId="300C27B5"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3F35EF59" w14:textId="77777777" w:rsidR="00F27B73" w:rsidRPr="00AB531A" w:rsidRDefault="00F27B73" w:rsidP="00F27B73">
            <w:pPr>
              <w:spacing w:before="0" w:after="0" w:line="240" w:lineRule="auto"/>
              <w:rPr>
                <w:color w:val="000000" w:themeColor="text1"/>
              </w:rPr>
            </w:pPr>
            <w:r w:rsidRPr="00AB531A">
              <w:rPr>
                <w:b w:val="0"/>
                <w:bCs w:val="0"/>
                <w:color w:val="000000" w:themeColor="text1"/>
              </w:rPr>
              <w:t>Yönetim Gideri (B*0,03</w:t>
            </w:r>
            <w:r w:rsidRPr="00AB531A">
              <w:rPr>
                <w:b w:val="0"/>
                <w:color w:val="000000" w:themeColor="text1"/>
              </w:rPr>
              <w:t>)</w:t>
            </w:r>
          </w:p>
        </w:tc>
        <w:tc>
          <w:tcPr>
            <w:tcW w:w="1694" w:type="dxa"/>
            <w:noWrap/>
            <w:vAlign w:val="center"/>
            <w:hideMark/>
          </w:tcPr>
          <w:p w14:paraId="132C008D" w14:textId="2ABB74D0" w:rsidR="00F27B73" w:rsidRPr="00AB531A"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3%</w:t>
            </w:r>
          </w:p>
        </w:tc>
        <w:tc>
          <w:tcPr>
            <w:tcW w:w="1176" w:type="dxa"/>
            <w:noWrap/>
            <w:vAlign w:val="center"/>
            <w:hideMark/>
          </w:tcPr>
          <w:p w14:paraId="1A1DE52F" w14:textId="77777777" w:rsidR="00F27B73" w:rsidRPr="00AB531A" w:rsidRDefault="00F27B73" w:rsidP="00F27B73">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 xml:space="preserve"> </w:t>
            </w:r>
          </w:p>
        </w:tc>
        <w:tc>
          <w:tcPr>
            <w:tcW w:w="1493" w:type="dxa"/>
            <w:noWrap/>
            <w:vAlign w:val="center"/>
            <w:hideMark/>
          </w:tcPr>
          <w:p w14:paraId="07EE0C40" w14:textId="77777777" w:rsidR="00F27B73" w:rsidRPr="00AB531A" w:rsidRDefault="00F27B73" w:rsidP="00F27B73">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 xml:space="preserve"> </w:t>
            </w:r>
          </w:p>
        </w:tc>
        <w:tc>
          <w:tcPr>
            <w:tcW w:w="1476" w:type="dxa"/>
            <w:noWrap/>
            <w:vAlign w:val="bottom"/>
            <w:hideMark/>
          </w:tcPr>
          <w:p w14:paraId="5258B45D" w14:textId="1941694B"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54.</w:t>
            </w:r>
            <w:r w:rsidR="002E6BD7" w:rsidRPr="00AB531A">
              <w:rPr>
                <w:rFonts w:cs="Arial"/>
                <w:color w:val="000000" w:themeColor="text1"/>
                <w:szCs w:val="20"/>
              </w:rPr>
              <w:t>2</w:t>
            </w:r>
            <w:r w:rsidRPr="00AB531A">
              <w:rPr>
                <w:rFonts w:cs="Arial"/>
                <w:color w:val="000000" w:themeColor="text1"/>
                <w:szCs w:val="20"/>
              </w:rPr>
              <w:t>2</w:t>
            </w:r>
            <w:r w:rsidR="002E6BD7" w:rsidRPr="00AB531A">
              <w:rPr>
                <w:rFonts w:cs="Arial"/>
                <w:color w:val="000000" w:themeColor="text1"/>
                <w:szCs w:val="20"/>
              </w:rPr>
              <w:t>0</w:t>
            </w:r>
            <w:r w:rsidRPr="00AB531A">
              <w:rPr>
                <w:rFonts w:cs="Arial"/>
                <w:color w:val="000000" w:themeColor="text1"/>
                <w:szCs w:val="20"/>
              </w:rPr>
              <w:t>,</w:t>
            </w:r>
            <w:r w:rsidR="002E6BD7" w:rsidRPr="00AB531A">
              <w:rPr>
                <w:rFonts w:cs="Arial"/>
                <w:color w:val="000000" w:themeColor="text1"/>
                <w:szCs w:val="20"/>
              </w:rPr>
              <w:t>4</w:t>
            </w:r>
          </w:p>
        </w:tc>
      </w:tr>
      <w:tr w:rsidR="00AB531A" w:rsidRPr="00AB531A" w14:paraId="60625FB4"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tcPr>
          <w:p w14:paraId="5D5C0F03" w14:textId="77777777" w:rsidR="00F27B73" w:rsidRPr="00AB531A" w:rsidRDefault="00F27B73" w:rsidP="00F27B73">
            <w:pPr>
              <w:spacing w:before="0" w:after="0" w:line="240" w:lineRule="auto"/>
              <w:jc w:val="center"/>
              <w:rPr>
                <w:color w:val="000000" w:themeColor="text1"/>
              </w:rPr>
            </w:pPr>
            <w:r w:rsidRPr="00AB531A">
              <w:rPr>
                <w:color w:val="000000" w:themeColor="text1"/>
              </w:rPr>
              <w:t>Diğer Giderler Toplamı (C)</w:t>
            </w:r>
          </w:p>
        </w:tc>
        <w:tc>
          <w:tcPr>
            <w:tcW w:w="1476" w:type="dxa"/>
            <w:noWrap/>
            <w:vAlign w:val="center"/>
          </w:tcPr>
          <w:p w14:paraId="2FB8D223" w14:textId="2C531645" w:rsidR="00F27B73" w:rsidRPr="00AB531A" w:rsidRDefault="00F27B73"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AB531A">
              <w:rPr>
                <w:rFonts w:cs="Arial"/>
                <w:b/>
                <w:color w:val="000000" w:themeColor="text1"/>
                <w:szCs w:val="20"/>
              </w:rPr>
              <w:t>1</w:t>
            </w:r>
            <w:r w:rsidR="002E6BD7" w:rsidRPr="00AB531A">
              <w:rPr>
                <w:rFonts w:cs="Arial"/>
                <w:b/>
                <w:color w:val="000000" w:themeColor="text1"/>
                <w:szCs w:val="20"/>
              </w:rPr>
              <w:t>29</w:t>
            </w:r>
            <w:r w:rsidRPr="00AB531A">
              <w:rPr>
                <w:rFonts w:cs="Arial"/>
                <w:b/>
                <w:color w:val="000000" w:themeColor="text1"/>
                <w:szCs w:val="20"/>
              </w:rPr>
              <w:t>.</w:t>
            </w:r>
            <w:r w:rsidR="002E6BD7" w:rsidRPr="00AB531A">
              <w:rPr>
                <w:rFonts w:cs="Arial"/>
                <w:b/>
                <w:color w:val="000000" w:themeColor="text1"/>
                <w:szCs w:val="20"/>
              </w:rPr>
              <w:t>607</w:t>
            </w:r>
            <w:r w:rsidRPr="00AB531A">
              <w:rPr>
                <w:rFonts w:cs="Arial"/>
                <w:b/>
                <w:color w:val="000000" w:themeColor="text1"/>
                <w:szCs w:val="20"/>
              </w:rPr>
              <w:t>,</w:t>
            </w:r>
            <w:r w:rsidR="002E6BD7" w:rsidRPr="00AB531A">
              <w:rPr>
                <w:rFonts w:cs="Arial"/>
                <w:b/>
                <w:color w:val="000000" w:themeColor="text1"/>
                <w:szCs w:val="20"/>
              </w:rPr>
              <w:t>9</w:t>
            </w:r>
          </w:p>
        </w:tc>
      </w:tr>
      <w:tr w:rsidR="00AB531A" w:rsidRPr="00AB531A" w14:paraId="7ACE30AA"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hideMark/>
          </w:tcPr>
          <w:p w14:paraId="38FE782C" w14:textId="77777777" w:rsidR="00F27B73" w:rsidRPr="00AB531A" w:rsidRDefault="00F27B73" w:rsidP="00F27B73">
            <w:pPr>
              <w:spacing w:before="0" w:after="0" w:line="240" w:lineRule="auto"/>
              <w:rPr>
                <w:color w:val="000000" w:themeColor="text1"/>
              </w:rPr>
            </w:pPr>
            <w:r w:rsidRPr="00AB531A">
              <w:rPr>
                <w:color w:val="000000" w:themeColor="text1"/>
              </w:rPr>
              <w:t>ÜRETİM DÖNEMİ TOPLAM GİDERLERİ (A+B+C)</w:t>
            </w:r>
          </w:p>
        </w:tc>
        <w:tc>
          <w:tcPr>
            <w:tcW w:w="1476" w:type="dxa"/>
            <w:noWrap/>
            <w:vAlign w:val="center"/>
            <w:hideMark/>
          </w:tcPr>
          <w:p w14:paraId="15550C86" w14:textId="5F677944" w:rsidR="00F27B73" w:rsidRPr="00AB531A" w:rsidRDefault="00F27B73"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3.4</w:t>
            </w:r>
            <w:r w:rsidR="002E6BD7" w:rsidRPr="00AB531A">
              <w:rPr>
                <w:rFonts w:cs="Arial"/>
                <w:b/>
                <w:bCs/>
                <w:color w:val="000000" w:themeColor="text1"/>
                <w:szCs w:val="20"/>
              </w:rPr>
              <w:t>44</w:t>
            </w:r>
            <w:r w:rsidRPr="00AB531A">
              <w:rPr>
                <w:rFonts w:cs="Arial"/>
                <w:b/>
                <w:bCs/>
                <w:color w:val="000000" w:themeColor="text1"/>
                <w:szCs w:val="20"/>
              </w:rPr>
              <w:t>.</w:t>
            </w:r>
            <w:r w:rsidR="002E6BD7" w:rsidRPr="00AB531A">
              <w:rPr>
                <w:rFonts w:cs="Arial"/>
                <w:b/>
                <w:bCs/>
                <w:color w:val="000000" w:themeColor="text1"/>
                <w:szCs w:val="20"/>
              </w:rPr>
              <w:t>705</w:t>
            </w:r>
            <w:r w:rsidRPr="00AB531A">
              <w:rPr>
                <w:rFonts w:cs="Arial"/>
                <w:b/>
                <w:bCs/>
                <w:color w:val="000000" w:themeColor="text1"/>
                <w:szCs w:val="20"/>
              </w:rPr>
              <w:t>,</w:t>
            </w:r>
            <w:r w:rsidR="002E6BD7" w:rsidRPr="00AB531A">
              <w:rPr>
                <w:rFonts w:cs="Arial"/>
                <w:b/>
                <w:bCs/>
                <w:color w:val="000000" w:themeColor="text1"/>
                <w:szCs w:val="20"/>
              </w:rPr>
              <w:t>9</w:t>
            </w:r>
          </w:p>
        </w:tc>
      </w:tr>
    </w:tbl>
    <w:p w14:paraId="7CCED05A" w14:textId="77777777" w:rsidR="00F24D55" w:rsidRPr="00AB531A" w:rsidRDefault="00F24D55" w:rsidP="00D57DE2">
      <w:pPr>
        <w:rPr>
          <w:color w:val="000000" w:themeColor="text1"/>
        </w:rPr>
      </w:pPr>
    </w:p>
    <w:p w14:paraId="251C08C7" w14:textId="4A667E45" w:rsidR="00F24D55" w:rsidRPr="00AB531A" w:rsidRDefault="00F24D55" w:rsidP="00F24D55">
      <w:pPr>
        <w:rPr>
          <w:color w:val="000000" w:themeColor="text1"/>
        </w:rPr>
      </w:pPr>
      <w:r w:rsidRPr="00AB531A">
        <w:rPr>
          <w:color w:val="000000" w:themeColor="text1"/>
        </w:rPr>
        <w:t xml:space="preserve">Fazla miktarlarda gübre kullanımı, sera bitkilerinin gereksinimlerini karşılamak, yüksek verimlilik ve ürün kalitesi için gereklidir, ancak tuzluluk, yüksek pH, yüzey ve yer altı su kaynaklarının kirlenmesi gibi problemleri de beraberinde getirmektedir. Bu nedenle bitkilerin </w:t>
      </w:r>
      <w:r w:rsidR="004E6949">
        <w:rPr>
          <w:color w:val="000000" w:themeColor="text1"/>
        </w:rPr>
        <w:lastRenderedPageBreak/>
        <w:t>en uygun</w:t>
      </w:r>
      <w:r w:rsidR="004E6949" w:rsidRPr="00AB531A">
        <w:rPr>
          <w:color w:val="000000" w:themeColor="text1"/>
        </w:rPr>
        <w:t xml:space="preserve"> </w:t>
      </w:r>
      <w:r w:rsidRPr="00AB531A">
        <w:rPr>
          <w:color w:val="000000" w:themeColor="text1"/>
        </w:rPr>
        <w:t xml:space="preserve">büyüme, verim ve ürün kalitesi için </w:t>
      </w:r>
      <w:r w:rsidR="00D62500">
        <w:rPr>
          <w:color w:val="000000" w:themeColor="text1"/>
        </w:rPr>
        <w:t xml:space="preserve">en düşük </w:t>
      </w:r>
      <w:r w:rsidRPr="00AB531A">
        <w:rPr>
          <w:color w:val="000000" w:themeColor="text1"/>
        </w:rPr>
        <w:t>gübre seviyelerini belirleyerek sera koşullarına uyarlamak gerekmektedir.</w:t>
      </w:r>
    </w:p>
    <w:p w14:paraId="24278C19" w14:textId="614DB2BC" w:rsidR="00283A1B" w:rsidRPr="00AB531A" w:rsidRDefault="00283A1B" w:rsidP="00D57DE2">
      <w:pPr>
        <w:rPr>
          <w:color w:val="000000" w:themeColor="text1"/>
        </w:rPr>
      </w:pPr>
      <w:r w:rsidRPr="00AB531A">
        <w:rPr>
          <w:color w:val="000000" w:themeColor="text1"/>
        </w:rPr>
        <w:t>Ayrıca domateste meyve tutumunu sağlamak için ısıtma yapılan seralarda bombus arıları (</w:t>
      </w:r>
      <w:r w:rsidRPr="00AB531A">
        <w:rPr>
          <w:i/>
          <w:iCs/>
          <w:color w:val="000000" w:themeColor="text1"/>
        </w:rPr>
        <w:t>Bombus terrestris</w:t>
      </w:r>
      <w:r w:rsidRPr="00AB531A">
        <w:rPr>
          <w:color w:val="000000" w:themeColor="text1"/>
        </w:rPr>
        <w:t xml:space="preserve">) kullanılmaktadır. Seralarda tozlaşma (polinasyon) için kullanılan bombus arıları dekara </w:t>
      </w:r>
      <w:r w:rsidR="0039362C" w:rsidRPr="00AB531A">
        <w:rPr>
          <w:color w:val="000000" w:themeColor="text1"/>
        </w:rPr>
        <w:t>1,5</w:t>
      </w:r>
      <w:r w:rsidRPr="00AB531A">
        <w:rPr>
          <w:color w:val="000000" w:themeColor="text1"/>
        </w:rPr>
        <w:t xml:space="preserve"> kovan </w:t>
      </w:r>
      <w:r w:rsidR="0055699B" w:rsidRPr="00AB531A">
        <w:rPr>
          <w:color w:val="000000" w:themeColor="text1"/>
        </w:rPr>
        <w:t xml:space="preserve">ve her ay kovan değişimi </w:t>
      </w:r>
      <w:r w:rsidRPr="00AB531A">
        <w:rPr>
          <w:color w:val="000000" w:themeColor="text1"/>
        </w:rPr>
        <w:t xml:space="preserve">hesabıyla kullanılmaktadır. Dolayısıyla, </w:t>
      </w:r>
      <w:r w:rsidR="00397668" w:rsidRPr="00AB531A">
        <w:rPr>
          <w:color w:val="000000" w:themeColor="text1"/>
        </w:rPr>
        <w:t>5</w:t>
      </w:r>
      <w:r w:rsidRPr="00AB531A">
        <w:rPr>
          <w:color w:val="000000" w:themeColor="text1"/>
        </w:rPr>
        <w:t xml:space="preserve"> dekar sera alanı için </w:t>
      </w:r>
      <w:r w:rsidR="0039362C" w:rsidRPr="00AB531A">
        <w:rPr>
          <w:color w:val="000000" w:themeColor="text1"/>
        </w:rPr>
        <w:t>68</w:t>
      </w:r>
      <w:r w:rsidRPr="00AB531A">
        <w:rPr>
          <w:color w:val="000000" w:themeColor="text1"/>
        </w:rPr>
        <w:t xml:space="preserve"> adet kovan ihtiyacı vardır</w:t>
      </w:r>
      <w:r w:rsidR="006D6647" w:rsidRPr="00AB531A">
        <w:rPr>
          <w:color w:val="000000" w:themeColor="text1"/>
        </w:rPr>
        <w:t xml:space="preserve"> ve dekara bombus arısı maliyeti </w:t>
      </w:r>
      <w:r w:rsidR="00AD67E2" w:rsidRPr="00AB531A">
        <w:rPr>
          <w:color w:val="000000" w:themeColor="text1"/>
        </w:rPr>
        <w:t>6.120 TL’dir</w:t>
      </w:r>
      <w:r w:rsidRPr="00AB531A">
        <w:rPr>
          <w:color w:val="000000" w:themeColor="text1"/>
        </w:rPr>
        <w:t>. Ayrıca üretim sürecinde pestisit, özellikle domateste etkili olan domates yaprak galeri güvesi (</w:t>
      </w:r>
      <w:r w:rsidRPr="00AB531A">
        <w:rPr>
          <w:i/>
          <w:iCs/>
          <w:color w:val="000000" w:themeColor="text1"/>
        </w:rPr>
        <w:t>Tuta absoluta</w:t>
      </w:r>
      <w:r w:rsidRPr="00AB531A">
        <w:rPr>
          <w:color w:val="000000" w:themeColor="text1"/>
        </w:rPr>
        <w:t xml:space="preserve">) gibi zararlılara karşı tuzak bulundurulması gerekmektedir. Bu çerçevede dekara gübre, arı, kimyasal ilaç ve tuzak bant için maliyet </w:t>
      </w:r>
      <w:r w:rsidR="005B7BAB" w:rsidRPr="00AB531A">
        <w:rPr>
          <w:color w:val="000000" w:themeColor="text1"/>
        </w:rPr>
        <w:t>32.100,0</w:t>
      </w:r>
      <w:r w:rsidRPr="00AB531A">
        <w:rPr>
          <w:color w:val="000000" w:themeColor="text1"/>
        </w:rPr>
        <w:t xml:space="preserve"> TL olarak belirlenmiştir.</w:t>
      </w:r>
    </w:p>
    <w:p w14:paraId="1C36621E" w14:textId="77777777" w:rsidR="00283A1B" w:rsidRPr="00AB531A" w:rsidRDefault="00283A1B" w:rsidP="00D57DE2">
      <w:pPr>
        <w:rPr>
          <w:color w:val="000000" w:themeColor="text1"/>
        </w:rPr>
      </w:pPr>
      <w:r w:rsidRPr="00AB531A">
        <w:rPr>
          <w:color w:val="000000" w:themeColor="text1"/>
        </w:rPr>
        <w:t>Askılı bitki yetiştirme yatakları üzerinde cocopeat (Hindistan cevizi lifi) veya rockwool (taş yünü̈) yetiştirme torbaları kullanılmaktadır. Kaya yünü ve Hindistan cevizi torfu ithal edilmektedir. Cocopeat maliyeti sabit yatırım tutarında belirtilmekle beraber, 2-3 yılda bir yenilenmesi gereken bir materyaldir. Bu çerçevede dekara askı malzemesi 3.580,00 TL ve yetiştirme ortamı değişimi 5.025,00 TL ve diğer giderler ise 1.450,00 TL olarak hesaplanmıştır.</w:t>
      </w:r>
    </w:p>
    <w:p w14:paraId="21601761" w14:textId="0463E853" w:rsidR="003E2637" w:rsidRPr="00AB531A" w:rsidRDefault="00283A1B" w:rsidP="00D57DE2">
      <w:pPr>
        <w:rPr>
          <w:color w:val="000000" w:themeColor="text1"/>
        </w:rPr>
      </w:pPr>
      <w:r w:rsidRPr="00AB531A">
        <w:rPr>
          <w:color w:val="000000" w:themeColor="text1"/>
        </w:rPr>
        <w:t xml:space="preserve">Seracılıkta en büyük girdi maliyeti ısıtma ve elektrik giderleridir. Söz konusu seranın </w:t>
      </w:r>
      <w:r w:rsidR="003E2637" w:rsidRPr="00AB531A">
        <w:rPr>
          <w:color w:val="000000" w:themeColor="text1"/>
        </w:rPr>
        <w:t xml:space="preserve">jeotermal ısıtma suyu ile ısıtılacağı </w:t>
      </w:r>
      <w:r w:rsidRPr="00AB531A">
        <w:rPr>
          <w:color w:val="000000" w:themeColor="text1"/>
        </w:rPr>
        <w:t xml:space="preserve">göz önüne alındığında, </w:t>
      </w:r>
      <w:r w:rsidR="003E2637" w:rsidRPr="00AB531A">
        <w:rPr>
          <w:color w:val="000000" w:themeColor="text1"/>
        </w:rPr>
        <w:t>2023-2024 Isıtma Sezonu için yıllık standart ısınma bedeli 109,45 TL/m</w:t>
      </w:r>
      <w:r w:rsidR="003E2637" w:rsidRPr="00067B8A">
        <w:rPr>
          <w:color w:val="000000" w:themeColor="text1"/>
          <w:vertAlign w:val="superscript"/>
        </w:rPr>
        <w:t>2’</w:t>
      </w:r>
      <w:r w:rsidR="003E2637" w:rsidRPr="00AB531A">
        <w:rPr>
          <w:color w:val="000000" w:themeColor="text1"/>
        </w:rPr>
        <w:t>dir ve 5.500 TL sabit katılım bedeli ödenmektedir. Bu çerçevede;</w:t>
      </w:r>
    </w:p>
    <w:p w14:paraId="3EA18411" w14:textId="4A9DDC86" w:rsidR="00321167" w:rsidRPr="00AB531A" w:rsidRDefault="00A84B0C" w:rsidP="00A84B0C">
      <w:pPr>
        <w:rPr>
          <w:color w:val="000000" w:themeColor="text1"/>
        </w:rPr>
      </w:pPr>
      <w:r w:rsidRPr="00AB531A">
        <w:rPr>
          <w:color w:val="000000" w:themeColor="text1"/>
        </w:rPr>
        <w:t xml:space="preserve">5 </w:t>
      </w:r>
      <w:r w:rsidR="00321167" w:rsidRPr="00AB531A">
        <w:rPr>
          <w:color w:val="000000" w:themeColor="text1"/>
        </w:rPr>
        <w:t xml:space="preserve">dekar sera için ısıtma maliyeti: </w:t>
      </w:r>
      <w:r w:rsidR="00D0283D" w:rsidRPr="00AB531A">
        <w:rPr>
          <w:color w:val="000000" w:themeColor="text1"/>
        </w:rPr>
        <w:t>(</w:t>
      </w:r>
      <w:r w:rsidR="003E2637" w:rsidRPr="00AB531A">
        <w:rPr>
          <w:color w:val="000000" w:themeColor="text1"/>
        </w:rPr>
        <w:t>109,45</w:t>
      </w:r>
      <w:r w:rsidRPr="00AB531A">
        <w:rPr>
          <w:color w:val="000000" w:themeColor="text1"/>
        </w:rPr>
        <w:t>TL * 5000 m</w:t>
      </w:r>
      <w:r w:rsidRPr="00AB531A">
        <w:rPr>
          <w:color w:val="000000" w:themeColor="text1"/>
          <w:vertAlign w:val="superscript"/>
        </w:rPr>
        <w:t>2</w:t>
      </w:r>
      <w:r w:rsidRPr="00AB531A">
        <w:rPr>
          <w:color w:val="000000" w:themeColor="text1"/>
        </w:rPr>
        <w:t xml:space="preserve"> +5.500 TL katılım ücreti/yıl = 552.750 TL) ve 301 metrekare üstü metrekare başına 110 TL/ m</w:t>
      </w:r>
      <w:r w:rsidRPr="00AB531A">
        <w:rPr>
          <w:color w:val="000000" w:themeColor="text1"/>
          <w:vertAlign w:val="superscript"/>
        </w:rPr>
        <w:t>2</w:t>
      </w:r>
      <w:r w:rsidRPr="00AB531A">
        <w:rPr>
          <w:color w:val="000000" w:themeColor="text1"/>
        </w:rPr>
        <w:t xml:space="preserve"> katılım bedeli olduğundan (110*5000= 550.000 TL). Toplam ısıtma bedeli 1.102.750,0 TL olarak hesaplanmıştır.</w:t>
      </w:r>
    </w:p>
    <w:p w14:paraId="69F2C39D" w14:textId="2B00BDD5" w:rsidR="00283A1B" w:rsidRPr="00AB531A" w:rsidRDefault="00283A1B" w:rsidP="00D57DE2">
      <w:pPr>
        <w:rPr>
          <w:color w:val="000000" w:themeColor="text1"/>
        </w:rPr>
      </w:pPr>
      <w:r w:rsidRPr="00AB531A">
        <w:rPr>
          <w:color w:val="000000" w:themeColor="text1"/>
        </w:rPr>
        <w:t>1</w:t>
      </w:r>
      <w:r w:rsidR="008A2014">
        <w:rPr>
          <w:color w:val="000000" w:themeColor="text1"/>
        </w:rPr>
        <w:t>.</w:t>
      </w:r>
      <w:r w:rsidRPr="00AB531A">
        <w:rPr>
          <w:color w:val="000000" w:themeColor="text1"/>
        </w:rPr>
        <w:t>000 m</w:t>
      </w:r>
      <w:r w:rsidRPr="00AB531A">
        <w:rPr>
          <w:color w:val="000000" w:themeColor="text1"/>
          <w:vertAlign w:val="superscript"/>
        </w:rPr>
        <w:t>2</w:t>
      </w:r>
      <w:r w:rsidRPr="00AB531A">
        <w:rPr>
          <w:color w:val="000000" w:themeColor="text1"/>
        </w:rPr>
        <w:t xml:space="preserve"> sera alanının elektrik ihtiyacı yıllık 9</w:t>
      </w:r>
      <w:r w:rsidR="008A2014">
        <w:rPr>
          <w:color w:val="000000" w:themeColor="text1"/>
        </w:rPr>
        <w:t>.</w:t>
      </w:r>
      <w:r w:rsidRPr="00AB531A">
        <w:rPr>
          <w:color w:val="000000" w:themeColor="text1"/>
        </w:rPr>
        <w:t xml:space="preserve">000 kWh’dir. Buna göre </w:t>
      </w:r>
      <w:r w:rsidR="0059414A" w:rsidRPr="00AB531A">
        <w:rPr>
          <w:color w:val="000000" w:themeColor="text1"/>
        </w:rPr>
        <w:t>5</w:t>
      </w:r>
      <w:r w:rsidRPr="00AB531A">
        <w:rPr>
          <w:color w:val="000000" w:themeColor="text1"/>
        </w:rPr>
        <w:t xml:space="preserve"> dekar sera alanının yıllık elektrik ihtiyacı </w:t>
      </w:r>
      <w:r w:rsidR="00696E41" w:rsidRPr="00AB531A">
        <w:rPr>
          <w:color w:val="000000" w:themeColor="text1"/>
        </w:rPr>
        <w:t>45</w:t>
      </w:r>
      <w:r w:rsidRPr="00AB531A">
        <w:rPr>
          <w:color w:val="000000" w:themeColor="text1"/>
        </w:rPr>
        <w:t xml:space="preserve">.000 kWh’dir. Elektrik birim maliyeti </w:t>
      </w:r>
      <w:r w:rsidR="00433652" w:rsidRPr="00AB531A">
        <w:rPr>
          <w:color w:val="000000" w:themeColor="text1"/>
        </w:rPr>
        <w:t>1,</w:t>
      </w:r>
      <w:r w:rsidR="00902BCF" w:rsidRPr="00AB531A">
        <w:rPr>
          <w:color w:val="000000" w:themeColor="text1"/>
        </w:rPr>
        <w:t>67</w:t>
      </w:r>
      <w:r w:rsidRPr="00AB531A">
        <w:rPr>
          <w:color w:val="000000" w:themeColor="text1"/>
        </w:rPr>
        <w:t xml:space="preserve"> TL/kWh olarak hesaplandığında, yıllık maliyet </w:t>
      </w:r>
      <w:r w:rsidR="00457C7D" w:rsidRPr="00AB531A">
        <w:rPr>
          <w:color w:val="000000" w:themeColor="text1"/>
        </w:rPr>
        <w:t>15.000</w:t>
      </w:r>
      <w:r w:rsidRPr="00AB531A">
        <w:rPr>
          <w:color w:val="000000" w:themeColor="text1"/>
        </w:rPr>
        <w:t xml:space="preserve"> TL/da’dır.</w:t>
      </w:r>
    </w:p>
    <w:p w14:paraId="21474178" w14:textId="2F6145F8" w:rsidR="00283A1B" w:rsidRPr="00AB531A" w:rsidRDefault="00F8429B" w:rsidP="00D57DE2">
      <w:pPr>
        <w:rPr>
          <w:color w:val="000000" w:themeColor="text1"/>
        </w:rPr>
      </w:pPr>
      <w:r w:rsidRPr="00AB531A">
        <w:rPr>
          <w:color w:val="000000" w:themeColor="text1"/>
        </w:rPr>
        <w:t>Örtü</w:t>
      </w:r>
      <w:r w:rsidR="007A5572" w:rsidRPr="00AB531A">
        <w:rPr>
          <w:color w:val="000000" w:themeColor="text1"/>
        </w:rPr>
        <w:t xml:space="preserve"> </w:t>
      </w:r>
      <w:r w:rsidRPr="00AB531A">
        <w:rPr>
          <w:color w:val="000000" w:themeColor="text1"/>
        </w:rPr>
        <w:t>altı</w:t>
      </w:r>
      <w:r w:rsidR="00283A1B" w:rsidRPr="00AB531A">
        <w:rPr>
          <w:color w:val="000000" w:themeColor="text1"/>
        </w:rPr>
        <w:t xml:space="preserve"> tarımsal üretim hangi yöntemle yapılırsa yapılsın su kullanımı zorunlu bulunmaktadır. Kullanılan su miktarı ise uygulanan yöntemle yakından ilişkilidir. Su </w:t>
      </w:r>
      <w:r w:rsidR="00376C96">
        <w:rPr>
          <w:color w:val="000000" w:themeColor="text1"/>
        </w:rPr>
        <w:t xml:space="preserve">kullanım maliyeti </w:t>
      </w:r>
      <w:r w:rsidR="00283A1B" w:rsidRPr="00AB531A">
        <w:rPr>
          <w:color w:val="000000" w:themeColor="text1"/>
        </w:rPr>
        <w:t>1 dekar için yıllık 8500 m</w:t>
      </w:r>
      <w:r w:rsidR="00283A1B" w:rsidRPr="00AB531A">
        <w:rPr>
          <w:color w:val="000000" w:themeColor="text1"/>
          <w:vertAlign w:val="superscript"/>
        </w:rPr>
        <w:t>3</w:t>
      </w:r>
      <w:r w:rsidR="00283A1B" w:rsidRPr="00AB531A">
        <w:rPr>
          <w:color w:val="000000" w:themeColor="text1"/>
        </w:rPr>
        <w:t>’tür. Su maliyeti 0,17 TL/m</w:t>
      </w:r>
      <w:r w:rsidR="00283A1B" w:rsidRPr="00AB531A">
        <w:rPr>
          <w:color w:val="000000" w:themeColor="text1"/>
          <w:vertAlign w:val="superscript"/>
        </w:rPr>
        <w:t>3</w:t>
      </w:r>
      <w:r w:rsidR="00283A1B" w:rsidRPr="00AB531A">
        <w:rPr>
          <w:color w:val="000000" w:themeColor="text1"/>
        </w:rPr>
        <w:t xml:space="preserve"> olarak </w:t>
      </w:r>
      <w:r w:rsidR="008E147A">
        <w:rPr>
          <w:color w:val="000000" w:themeColor="text1"/>
        </w:rPr>
        <w:t>dikkate alınmış olup</w:t>
      </w:r>
      <w:r w:rsidR="00283A1B" w:rsidRPr="00AB531A">
        <w:rPr>
          <w:color w:val="000000" w:themeColor="text1"/>
        </w:rPr>
        <w:t>, buna göre yıllık maliyet 1.445,00 TL/da’dır.</w:t>
      </w:r>
    </w:p>
    <w:p w14:paraId="27B35695" w14:textId="5CA2D6FA" w:rsidR="00F73668" w:rsidRPr="00AB531A" w:rsidRDefault="00E91CF0" w:rsidP="00D57DE2">
      <w:pPr>
        <w:rPr>
          <w:color w:val="000000" w:themeColor="text1"/>
        </w:rPr>
      </w:pPr>
      <w:r w:rsidRPr="00AB531A">
        <w:rPr>
          <w:color w:val="000000" w:themeColor="text1"/>
        </w:rPr>
        <w:t xml:space="preserve">Serada domates yetiştiriciliğinde </w:t>
      </w:r>
      <w:r w:rsidR="00B2095F" w:rsidRPr="00AB531A">
        <w:rPr>
          <w:color w:val="000000" w:themeColor="text1"/>
        </w:rPr>
        <w:t>5 dekar için 6 çalışana i</w:t>
      </w:r>
      <w:r w:rsidR="002E6BD7" w:rsidRPr="00AB531A">
        <w:rPr>
          <w:color w:val="000000" w:themeColor="text1"/>
        </w:rPr>
        <w:t>htiyaç ol</w:t>
      </w:r>
      <w:r w:rsidR="00B2095F" w:rsidRPr="00AB531A">
        <w:rPr>
          <w:color w:val="000000" w:themeColor="text1"/>
        </w:rPr>
        <w:t>acağı</w:t>
      </w:r>
      <w:r w:rsidR="002E6BD7" w:rsidRPr="00AB531A">
        <w:rPr>
          <w:color w:val="000000" w:themeColor="text1"/>
        </w:rPr>
        <w:t xml:space="preserve"> varsayılmıştır. </w:t>
      </w:r>
      <w:r w:rsidRPr="00AB531A">
        <w:rPr>
          <w:color w:val="000000" w:themeColor="text1"/>
        </w:rPr>
        <w:t>Üretimin planlanması</w:t>
      </w:r>
      <w:r w:rsidR="003C5BFF" w:rsidRPr="00AB531A">
        <w:rPr>
          <w:color w:val="000000" w:themeColor="text1"/>
        </w:rPr>
        <w:t>nda işletmede daimi olarak</w:t>
      </w:r>
      <w:r w:rsidRPr="00AB531A">
        <w:rPr>
          <w:color w:val="000000" w:themeColor="text1"/>
        </w:rPr>
        <w:t xml:space="preserve">, </w:t>
      </w:r>
      <w:r w:rsidR="00C1521D" w:rsidRPr="00AB531A">
        <w:rPr>
          <w:color w:val="000000" w:themeColor="text1"/>
        </w:rPr>
        <w:t>ilaçlama, gübreleme</w:t>
      </w:r>
      <w:r w:rsidR="00B65397" w:rsidRPr="00AB531A">
        <w:rPr>
          <w:color w:val="000000" w:themeColor="text1"/>
        </w:rPr>
        <w:t xml:space="preserve"> ve üretim tekniklerinden sorumlu </w:t>
      </w:r>
      <w:r w:rsidR="00DD3638" w:rsidRPr="00AB531A">
        <w:rPr>
          <w:color w:val="000000" w:themeColor="text1"/>
        </w:rPr>
        <w:t>1</w:t>
      </w:r>
      <w:r w:rsidR="008305CA" w:rsidRPr="00AB531A">
        <w:rPr>
          <w:color w:val="000000" w:themeColor="text1"/>
        </w:rPr>
        <w:t xml:space="preserve"> adet</w:t>
      </w:r>
      <w:r w:rsidR="00B65397" w:rsidRPr="00AB531A">
        <w:rPr>
          <w:color w:val="000000" w:themeColor="text1"/>
        </w:rPr>
        <w:t xml:space="preserve"> Ziraat Mühendisine</w:t>
      </w:r>
      <w:r w:rsidR="00B2095F" w:rsidRPr="00AB531A">
        <w:rPr>
          <w:color w:val="000000" w:themeColor="text1"/>
        </w:rPr>
        <w:t xml:space="preserve"> ve </w:t>
      </w:r>
      <w:r w:rsidR="007A44A4" w:rsidRPr="00AB531A">
        <w:rPr>
          <w:color w:val="000000" w:themeColor="text1"/>
        </w:rPr>
        <w:t xml:space="preserve">su tesisatına yönelik ilgili işlemleri yapmak için 1 adet su </w:t>
      </w:r>
      <w:r w:rsidR="007A44A4" w:rsidRPr="00AB531A">
        <w:rPr>
          <w:color w:val="000000" w:themeColor="text1"/>
        </w:rPr>
        <w:lastRenderedPageBreak/>
        <w:t>tesisatçısına</w:t>
      </w:r>
      <w:r w:rsidR="00B65397" w:rsidRPr="00AB531A">
        <w:rPr>
          <w:color w:val="000000" w:themeColor="text1"/>
        </w:rPr>
        <w:t xml:space="preserve"> </w:t>
      </w:r>
      <w:r w:rsidR="000E102C" w:rsidRPr="00AB531A">
        <w:rPr>
          <w:color w:val="000000" w:themeColor="text1"/>
        </w:rPr>
        <w:t xml:space="preserve">ihtiyaç bulunmaktadır. </w:t>
      </w:r>
      <w:r w:rsidR="007A44A4" w:rsidRPr="00AB531A">
        <w:rPr>
          <w:color w:val="000000" w:themeColor="text1"/>
        </w:rPr>
        <w:t xml:space="preserve">Bunlara ek olarak </w:t>
      </w:r>
      <w:r w:rsidR="003C5BFF" w:rsidRPr="00AB531A">
        <w:rPr>
          <w:color w:val="000000" w:themeColor="text1"/>
        </w:rPr>
        <w:t xml:space="preserve">geçici süreli </w:t>
      </w:r>
      <w:r w:rsidR="007A44A4" w:rsidRPr="00AB531A">
        <w:rPr>
          <w:color w:val="000000" w:themeColor="text1"/>
        </w:rPr>
        <w:t>sevkiyat sorumlusu ve elektrik uzmanı da</w:t>
      </w:r>
      <w:r w:rsidR="003C5BFF" w:rsidRPr="00AB531A">
        <w:rPr>
          <w:color w:val="000000" w:themeColor="text1"/>
        </w:rPr>
        <w:t xml:space="preserve"> </w:t>
      </w:r>
      <w:r w:rsidR="007A44A4" w:rsidRPr="00AB531A">
        <w:rPr>
          <w:color w:val="000000" w:themeColor="text1"/>
        </w:rPr>
        <w:t>dönem içinde 1’</w:t>
      </w:r>
      <w:r w:rsidR="00150B44" w:rsidRPr="00AB531A">
        <w:rPr>
          <w:color w:val="000000" w:themeColor="text1"/>
        </w:rPr>
        <w:t xml:space="preserve">er kişi olacak şekilde varsayılmıştır. </w:t>
      </w:r>
      <w:r w:rsidR="000E102C" w:rsidRPr="00AB531A">
        <w:rPr>
          <w:color w:val="000000" w:themeColor="text1"/>
        </w:rPr>
        <w:t xml:space="preserve">Sonuç olarak 5 dekarlık bir sera için </w:t>
      </w:r>
      <w:r w:rsidR="00150B44" w:rsidRPr="00AB531A">
        <w:rPr>
          <w:color w:val="000000" w:themeColor="text1"/>
        </w:rPr>
        <w:t xml:space="preserve">çalışanların işletmeye </w:t>
      </w:r>
      <w:r w:rsidR="00EF05C3" w:rsidRPr="00AB531A">
        <w:rPr>
          <w:color w:val="000000" w:themeColor="text1"/>
        </w:rPr>
        <w:t>maliyeti</w:t>
      </w:r>
      <w:r w:rsidR="00E20219" w:rsidRPr="00AB531A">
        <w:rPr>
          <w:color w:val="000000" w:themeColor="text1"/>
        </w:rPr>
        <w:t xml:space="preserve"> </w:t>
      </w:r>
      <w:r w:rsidR="002E6BD7" w:rsidRPr="00AB531A">
        <w:rPr>
          <w:color w:val="000000" w:themeColor="text1"/>
        </w:rPr>
        <w:t xml:space="preserve">1.807.348 </w:t>
      </w:r>
      <w:r w:rsidR="00EF05C3" w:rsidRPr="00AB531A">
        <w:rPr>
          <w:color w:val="000000" w:themeColor="text1"/>
        </w:rPr>
        <w:t>TL</w:t>
      </w:r>
      <w:r w:rsidR="00D77EE7" w:rsidRPr="00AB531A">
        <w:rPr>
          <w:color w:val="000000" w:themeColor="text1"/>
        </w:rPr>
        <w:t xml:space="preserve"> olarak hesaplanmıştır</w:t>
      </w:r>
      <w:r w:rsidR="00EF05C3" w:rsidRPr="00AB531A">
        <w:rPr>
          <w:color w:val="000000" w:themeColor="text1"/>
        </w:rPr>
        <w:t>.</w:t>
      </w:r>
      <w:r w:rsidR="000E102C" w:rsidRPr="00AB531A">
        <w:rPr>
          <w:color w:val="000000" w:themeColor="text1"/>
        </w:rPr>
        <w:t xml:space="preserve"> </w:t>
      </w:r>
    </w:p>
    <w:p w14:paraId="45A74D7E" w14:textId="46B98386" w:rsidR="00283A1B" w:rsidRPr="00AB531A" w:rsidRDefault="00283A1B" w:rsidP="0056374C">
      <w:pPr>
        <w:pStyle w:val="Balk1"/>
        <w:rPr>
          <w:color w:val="000000" w:themeColor="text1"/>
        </w:rPr>
      </w:pPr>
      <w:bookmarkStart w:id="18" w:name="_Toc162442242"/>
      <w:r w:rsidRPr="00AB531A">
        <w:rPr>
          <w:color w:val="000000" w:themeColor="text1"/>
        </w:rPr>
        <w:t>Gelirler</w:t>
      </w:r>
      <w:bookmarkEnd w:id="18"/>
    </w:p>
    <w:p w14:paraId="3E54BDC1" w14:textId="41C613E2" w:rsidR="00283A1B" w:rsidRPr="00AB531A" w:rsidRDefault="00283A1B" w:rsidP="00D57DE2">
      <w:pPr>
        <w:rPr>
          <w:color w:val="000000" w:themeColor="text1"/>
        </w:rPr>
      </w:pPr>
      <w:r w:rsidRPr="00AB531A">
        <w:rPr>
          <w:color w:val="000000" w:themeColor="text1"/>
        </w:rPr>
        <w:t xml:space="preserve">Ürün fiyatları yılın dönemlerine bağlı olarak değişkenlik arz etmektedir. Belirtilen nedenle mümkünse seradan elde edilen ürün miktarı ve satış fiyatları üretim </w:t>
      </w:r>
      <w:r w:rsidR="00376C96">
        <w:rPr>
          <w:color w:val="000000" w:themeColor="text1"/>
        </w:rPr>
        <w:t xml:space="preserve"> dönemine</w:t>
      </w:r>
      <w:r w:rsidRPr="00AB531A">
        <w:rPr>
          <w:color w:val="000000" w:themeColor="text1"/>
        </w:rPr>
        <w:t xml:space="preserve"> göre belirlenmelidir (</w:t>
      </w:r>
      <w:r w:rsidR="00192D7E" w:rsidRPr="00AB531A">
        <w:rPr>
          <w:color w:val="000000" w:themeColor="text1"/>
        </w:rPr>
        <w:fldChar w:fldCharType="begin"/>
      </w:r>
      <w:r w:rsidR="00192D7E" w:rsidRPr="00AB531A">
        <w:rPr>
          <w:color w:val="000000" w:themeColor="text1"/>
        </w:rPr>
        <w:instrText xml:space="preserve"> REF _Ref162099284 \h </w:instrText>
      </w:r>
      <w:r w:rsidR="00192D7E" w:rsidRPr="00AB531A">
        <w:rPr>
          <w:color w:val="000000" w:themeColor="text1"/>
        </w:rPr>
      </w:r>
      <w:r w:rsidR="00192D7E" w:rsidRPr="00AB531A">
        <w:rPr>
          <w:color w:val="000000" w:themeColor="text1"/>
        </w:rPr>
        <w:fldChar w:fldCharType="separate"/>
      </w:r>
      <w:r w:rsidR="00192D7E" w:rsidRPr="00AB531A">
        <w:rPr>
          <w:color w:val="000000" w:themeColor="text1"/>
        </w:rPr>
        <w:t xml:space="preserve">Tablo </w:t>
      </w:r>
      <w:r w:rsidR="00192D7E" w:rsidRPr="00AB531A">
        <w:rPr>
          <w:noProof/>
          <w:color w:val="000000" w:themeColor="text1"/>
        </w:rPr>
        <w:t>4</w:t>
      </w:r>
      <w:r w:rsidR="00192D7E" w:rsidRPr="00AB531A">
        <w:rPr>
          <w:color w:val="000000" w:themeColor="text1"/>
        </w:rPr>
        <w:fldChar w:fldCharType="end"/>
      </w:r>
      <w:r w:rsidRPr="00AB531A">
        <w:rPr>
          <w:color w:val="000000" w:themeColor="text1"/>
        </w:rPr>
        <w:t>). Ancak yıllara göre gelirlerin hesaplanmasında hesaplama dönemine ilişkin veriler kullanılmış olup, sonraki aşamada indirgeme oranı ile gelirler ve giderler yeniden hesaplanacaktır.</w:t>
      </w:r>
    </w:p>
    <w:p w14:paraId="54006CEE" w14:textId="72837394" w:rsidR="00283A1B" w:rsidRPr="00AB531A" w:rsidRDefault="0092034B">
      <w:pPr>
        <w:pStyle w:val="ekilTablo"/>
        <w:rPr>
          <w:color w:val="000000" w:themeColor="text1"/>
        </w:rPr>
      </w:pPr>
      <w:bookmarkStart w:id="19" w:name="_Ref162099284"/>
      <w:bookmarkStart w:id="20" w:name="_Toc152534887"/>
      <w:bookmarkStart w:id="21" w:name="_Toc162442259"/>
      <w:r w:rsidRPr="00AB531A">
        <w:rPr>
          <w:color w:val="000000" w:themeColor="text1"/>
        </w:rPr>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Pr="00AB531A">
        <w:rPr>
          <w:noProof/>
          <w:color w:val="000000" w:themeColor="text1"/>
        </w:rPr>
        <w:t>4</w:t>
      </w:r>
      <w:r w:rsidRPr="00AB531A">
        <w:rPr>
          <w:noProof/>
          <w:color w:val="000000" w:themeColor="text1"/>
        </w:rPr>
        <w:fldChar w:fldCharType="end"/>
      </w:r>
      <w:bookmarkEnd w:id="19"/>
      <w:r w:rsidR="00283A1B" w:rsidRPr="00AB531A">
        <w:rPr>
          <w:color w:val="000000" w:themeColor="text1"/>
        </w:rPr>
        <w:t xml:space="preserve"> Serada Yıllara Göre Domates Geliri</w:t>
      </w:r>
      <w:bookmarkEnd w:id="20"/>
      <w:bookmarkEnd w:id="21"/>
    </w:p>
    <w:tbl>
      <w:tblPr>
        <w:tblStyle w:val="GridTable4-Accent51"/>
        <w:tblW w:w="9209" w:type="dxa"/>
        <w:jc w:val="center"/>
        <w:tblLook w:val="04A0" w:firstRow="1" w:lastRow="0" w:firstColumn="1" w:lastColumn="0" w:noHBand="0" w:noVBand="1"/>
      </w:tblPr>
      <w:tblGrid>
        <w:gridCol w:w="1052"/>
        <w:gridCol w:w="1058"/>
        <w:gridCol w:w="1217"/>
        <w:gridCol w:w="1960"/>
        <w:gridCol w:w="1961"/>
        <w:gridCol w:w="1961"/>
      </w:tblGrid>
      <w:tr w:rsidR="00AB531A" w:rsidRPr="00AB531A" w14:paraId="649805BF" w14:textId="77777777" w:rsidTr="00DA3023">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052" w:type="dxa"/>
            <w:hideMark/>
          </w:tcPr>
          <w:p w14:paraId="2F5FBBCE" w14:textId="77777777" w:rsidR="00283A1B" w:rsidRPr="00AB531A" w:rsidRDefault="00283A1B" w:rsidP="00D57DE2">
            <w:pPr>
              <w:spacing w:before="0" w:after="0" w:line="240" w:lineRule="auto"/>
              <w:jc w:val="center"/>
              <w:rPr>
                <w:color w:val="000000" w:themeColor="text1"/>
              </w:rPr>
            </w:pPr>
            <w:r w:rsidRPr="00AB531A">
              <w:rPr>
                <w:color w:val="000000" w:themeColor="text1"/>
              </w:rPr>
              <w:t>Yıllar</w:t>
            </w:r>
          </w:p>
        </w:tc>
        <w:tc>
          <w:tcPr>
            <w:tcW w:w="1058" w:type="dxa"/>
            <w:hideMark/>
          </w:tcPr>
          <w:p w14:paraId="06B4A368"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Fiyatı</w:t>
            </w:r>
          </w:p>
          <w:p w14:paraId="5AED90E4"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(TL/kg)</w:t>
            </w:r>
          </w:p>
        </w:tc>
        <w:tc>
          <w:tcPr>
            <w:tcW w:w="1217" w:type="dxa"/>
            <w:hideMark/>
          </w:tcPr>
          <w:p w14:paraId="66DC58F0"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Verim</w:t>
            </w:r>
          </w:p>
          <w:p w14:paraId="2E4CCE6C"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(kg/da)</w:t>
            </w:r>
          </w:p>
        </w:tc>
        <w:tc>
          <w:tcPr>
            <w:tcW w:w="1960" w:type="dxa"/>
            <w:hideMark/>
          </w:tcPr>
          <w:p w14:paraId="5397D9E7"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Sera Büyüklüğü (da)</w:t>
            </w:r>
          </w:p>
        </w:tc>
        <w:tc>
          <w:tcPr>
            <w:tcW w:w="1961" w:type="dxa"/>
            <w:hideMark/>
          </w:tcPr>
          <w:p w14:paraId="038F5680"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Toplam Ürün (kg)</w:t>
            </w:r>
          </w:p>
        </w:tc>
        <w:tc>
          <w:tcPr>
            <w:tcW w:w="1961" w:type="dxa"/>
            <w:hideMark/>
          </w:tcPr>
          <w:p w14:paraId="2CF62F56"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Yıllık Gelir</w:t>
            </w:r>
          </w:p>
          <w:p w14:paraId="7B82D0FA" w14:textId="77777777" w:rsidR="00283A1B" w:rsidRPr="00AB531A"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w:t>
            </w:r>
          </w:p>
        </w:tc>
      </w:tr>
      <w:tr w:rsidR="00AB531A" w:rsidRPr="00AB531A" w14:paraId="77B57F62" w14:textId="77777777" w:rsidTr="00DA3023">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052" w:type="dxa"/>
            <w:hideMark/>
          </w:tcPr>
          <w:p w14:paraId="37216533" w14:textId="77777777" w:rsidR="00283A1B" w:rsidRPr="00AB531A" w:rsidRDefault="00283A1B" w:rsidP="00D57DE2">
            <w:pPr>
              <w:spacing w:before="0" w:after="0" w:line="240" w:lineRule="auto"/>
              <w:jc w:val="center"/>
              <w:rPr>
                <w:b w:val="0"/>
                <w:bCs w:val="0"/>
                <w:color w:val="000000" w:themeColor="text1"/>
              </w:rPr>
            </w:pPr>
            <w:r w:rsidRPr="00AB531A">
              <w:rPr>
                <w:b w:val="0"/>
                <w:bCs w:val="0"/>
                <w:color w:val="000000" w:themeColor="text1"/>
              </w:rPr>
              <w:t>1-25. yıl</w:t>
            </w:r>
          </w:p>
        </w:tc>
        <w:tc>
          <w:tcPr>
            <w:tcW w:w="1058" w:type="dxa"/>
            <w:hideMark/>
          </w:tcPr>
          <w:p w14:paraId="17343630" w14:textId="07DAE4B1" w:rsidR="00283A1B" w:rsidRPr="00AB531A" w:rsidRDefault="00EF05C3"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30</w:t>
            </w:r>
            <w:r w:rsidR="00283A1B" w:rsidRPr="00AB531A">
              <w:rPr>
                <w:color w:val="000000" w:themeColor="text1"/>
              </w:rPr>
              <w:t>,0</w:t>
            </w:r>
          </w:p>
        </w:tc>
        <w:tc>
          <w:tcPr>
            <w:tcW w:w="1217" w:type="dxa"/>
            <w:hideMark/>
          </w:tcPr>
          <w:p w14:paraId="490F8F0D" w14:textId="56250228" w:rsidR="00283A1B" w:rsidRPr="00AB531A" w:rsidRDefault="00EF05C3"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40</w:t>
            </w:r>
            <w:r w:rsidR="00283A1B" w:rsidRPr="00AB531A">
              <w:rPr>
                <w:color w:val="000000" w:themeColor="text1"/>
              </w:rPr>
              <w:t>.000,0</w:t>
            </w:r>
          </w:p>
        </w:tc>
        <w:tc>
          <w:tcPr>
            <w:tcW w:w="1960" w:type="dxa"/>
            <w:hideMark/>
          </w:tcPr>
          <w:p w14:paraId="74EFC7BA" w14:textId="4F5A4BB3" w:rsidR="00283A1B" w:rsidRPr="00AB531A" w:rsidRDefault="00792972"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5</w:t>
            </w:r>
            <w:r w:rsidR="00283A1B" w:rsidRPr="00AB531A">
              <w:rPr>
                <w:color w:val="000000" w:themeColor="text1"/>
              </w:rPr>
              <w:t>,0</w:t>
            </w:r>
          </w:p>
        </w:tc>
        <w:tc>
          <w:tcPr>
            <w:tcW w:w="1961" w:type="dxa"/>
            <w:hideMark/>
          </w:tcPr>
          <w:p w14:paraId="2DCE1AE4" w14:textId="2881A6CC" w:rsidR="00283A1B" w:rsidRPr="00AB531A" w:rsidRDefault="00EF05C3"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200</w:t>
            </w:r>
            <w:r w:rsidR="00150B44" w:rsidRPr="00AB531A">
              <w:rPr>
                <w:color w:val="000000" w:themeColor="text1"/>
              </w:rPr>
              <w:t>.000</w:t>
            </w:r>
            <w:r w:rsidR="00283A1B" w:rsidRPr="00AB531A">
              <w:rPr>
                <w:color w:val="000000" w:themeColor="text1"/>
              </w:rPr>
              <w:t>,0</w:t>
            </w:r>
          </w:p>
        </w:tc>
        <w:tc>
          <w:tcPr>
            <w:tcW w:w="1961" w:type="dxa"/>
            <w:hideMark/>
          </w:tcPr>
          <w:p w14:paraId="56EA5B18" w14:textId="7A874F6A" w:rsidR="00283A1B" w:rsidRPr="00AB531A" w:rsidRDefault="00822F0A"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r>
    </w:tbl>
    <w:p w14:paraId="12210334" w14:textId="77777777" w:rsidR="0044744C" w:rsidRPr="00AB531A" w:rsidRDefault="0044744C" w:rsidP="008E3378">
      <w:pPr>
        <w:spacing w:before="0"/>
        <w:rPr>
          <w:color w:val="000000" w:themeColor="text1"/>
        </w:rPr>
      </w:pPr>
    </w:p>
    <w:p w14:paraId="4AB4DA66" w14:textId="66F5A84E" w:rsidR="00283A1B" w:rsidRPr="00AB531A" w:rsidRDefault="00283A1B" w:rsidP="0056374C">
      <w:pPr>
        <w:pStyle w:val="Balk1"/>
        <w:rPr>
          <w:color w:val="000000" w:themeColor="text1"/>
        </w:rPr>
      </w:pPr>
      <w:bookmarkStart w:id="22" w:name="_Toc162442243"/>
      <w:r w:rsidRPr="00AB531A">
        <w:rPr>
          <w:color w:val="000000" w:themeColor="text1"/>
        </w:rPr>
        <w:t>Nakit Akı</w:t>
      </w:r>
      <w:r w:rsidR="00376C96">
        <w:rPr>
          <w:color w:val="000000" w:themeColor="text1"/>
        </w:rPr>
        <w:t>ş</w:t>
      </w:r>
      <w:r w:rsidRPr="00AB531A">
        <w:rPr>
          <w:color w:val="000000" w:themeColor="text1"/>
        </w:rPr>
        <w:t>ı, Fayda-Masraf Oranı ve İç Kârlılık Oranı</w:t>
      </w:r>
      <w:bookmarkEnd w:id="22"/>
    </w:p>
    <w:p w14:paraId="172B4563" w14:textId="2C75ACE8" w:rsidR="00283A1B" w:rsidRPr="00AB531A" w:rsidRDefault="00283A1B" w:rsidP="0087590B">
      <w:pPr>
        <w:rPr>
          <w:color w:val="000000" w:themeColor="text1"/>
        </w:rPr>
      </w:pPr>
      <w:r w:rsidRPr="00AB531A">
        <w:rPr>
          <w:color w:val="000000" w:themeColor="text1"/>
        </w:rPr>
        <w:t xml:space="preserve">Projenin </w:t>
      </w:r>
      <w:r w:rsidR="00AD304F" w:rsidRPr="00AB531A">
        <w:rPr>
          <w:color w:val="000000" w:themeColor="text1"/>
        </w:rPr>
        <w:t>10.200.000</w:t>
      </w:r>
      <w:r w:rsidR="00F16BB0" w:rsidRPr="00AB531A">
        <w:rPr>
          <w:color w:val="000000" w:themeColor="text1"/>
        </w:rPr>
        <w:t>,</w:t>
      </w:r>
      <w:r w:rsidR="00AD304F" w:rsidRPr="00AB531A">
        <w:rPr>
          <w:color w:val="000000" w:themeColor="text1"/>
        </w:rPr>
        <w:t>0</w:t>
      </w:r>
      <w:r w:rsidR="00F16BB0" w:rsidRPr="00AB531A">
        <w:rPr>
          <w:color w:val="000000" w:themeColor="text1"/>
        </w:rPr>
        <w:t xml:space="preserve"> </w:t>
      </w:r>
      <w:r w:rsidRPr="00AB531A">
        <w:rPr>
          <w:color w:val="000000" w:themeColor="text1"/>
        </w:rPr>
        <w:t xml:space="preserve">TL yatırım giderine karşılık yatırımın 2. yılında </w:t>
      </w:r>
      <w:r w:rsidR="00F16BB0" w:rsidRPr="00AB531A">
        <w:rPr>
          <w:color w:val="000000" w:themeColor="text1"/>
        </w:rPr>
        <w:t>2.</w:t>
      </w:r>
      <w:r w:rsidR="00B101BD" w:rsidRPr="00AB531A">
        <w:rPr>
          <w:color w:val="000000" w:themeColor="text1"/>
        </w:rPr>
        <w:t>5</w:t>
      </w:r>
      <w:r w:rsidR="005F2B4C" w:rsidRPr="00AB531A">
        <w:rPr>
          <w:color w:val="000000" w:themeColor="text1"/>
        </w:rPr>
        <w:t>55</w:t>
      </w:r>
      <w:r w:rsidR="00F16BB0" w:rsidRPr="00AB531A">
        <w:rPr>
          <w:color w:val="000000" w:themeColor="text1"/>
        </w:rPr>
        <w:t>.</w:t>
      </w:r>
      <w:r w:rsidR="005F2B4C" w:rsidRPr="00AB531A">
        <w:rPr>
          <w:color w:val="000000" w:themeColor="text1"/>
        </w:rPr>
        <w:t>294</w:t>
      </w:r>
      <w:r w:rsidR="00F16BB0" w:rsidRPr="00AB531A">
        <w:rPr>
          <w:color w:val="000000" w:themeColor="text1"/>
        </w:rPr>
        <w:t>,</w:t>
      </w:r>
      <w:r w:rsidR="005F2B4C" w:rsidRPr="00AB531A">
        <w:rPr>
          <w:color w:val="000000" w:themeColor="text1"/>
        </w:rPr>
        <w:t>1</w:t>
      </w:r>
      <w:r w:rsidR="00F16BB0" w:rsidRPr="00AB531A">
        <w:rPr>
          <w:color w:val="000000" w:themeColor="text1"/>
        </w:rPr>
        <w:t xml:space="preserve"> </w:t>
      </w:r>
      <w:r w:rsidRPr="00AB531A">
        <w:rPr>
          <w:color w:val="000000" w:themeColor="text1"/>
        </w:rPr>
        <w:t xml:space="preserve">TL gelir elde edileceği </w:t>
      </w:r>
      <w:r w:rsidR="00282E9E" w:rsidRPr="00AB531A">
        <w:rPr>
          <w:color w:val="000000" w:themeColor="text1"/>
        </w:rPr>
        <w:fldChar w:fldCharType="begin"/>
      </w:r>
      <w:r w:rsidR="00282E9E" w:rsidRPr="00AB531A">
        <w:rPr>
          <w:color w:val="000000" w:themeColor="text1"/>
        </w:rPr>
        <w:instrText xml:space="preserve"> REF _Ref162099370 \h </w:instrText>
      </w:r>
      <w:r w:rsidR="00282E9E" w:rsidRPr="00AB531A">
        <w:rPr>
          <w:color w:val="000000" w:themeColor="text1"/>
        </w:rPr>
      </w:r>
      <w:r w:rsidR="00282E9E" w:rsidRPr="00AB531A">
        <w:rPr>
          <w:color w:val="000000" w:themeColor="text1"/>
        </w:rPr>
        <w:fldChar w:fldCharType="separate"/>
      </w:r>
      <w:r w:rsidR="00282E9E" w:rsidRPr="00AB531A">
        <w:rPr>
          <w:color w:val="000000" w:themeColor="text1"/>
        </w:rPr>
        <w:t xml:space="preserve">Tablo </w:t>
      </w:r>
      <w:r w:rsidR="00282E9E" w:rsidRPr="00AB531A">
        <w:rPr>
          <w:noProof/>
          <w:color w:val="000000" w:themeColor="text1"/>
        </w:rPr>
        <w:t>5</w:t>
      </w:r>
      <w:r w:rsidR="00282E9E" w:rsidRPr="00AB531A">
        <w:rPr>
          <w:color w:val="000000" w:themeColor="text1"/>
        </w:rPr>
        <w:fldChar w:fldCharType="end"/>
      </w:r>
      <w:r w:rsidR="00282E9E" w:rsidRPr="00AB531A">
        <w:rPr>
          <w:color w:val="000000" w:themeColor="text1"/>
        </w:rPr>
        <w:t xml:space="preserve">’te </w:t>
      </w:r>
      <w:r w:rsidRPr="00AB531A">
        <w:rPr>
          <w:color w:val="000000" w:themeColor="text1"/>
        </w:rPr>
        <w:t xml:space="preserve">görülmektedir. Diğer bir ifade ile işletmenin ikinci yılında elde ettiği gelir </w:t>
      </w:r>
      <w:r w:rsidR="003A69CB" w:rsidRPr="00AB531A">
        <w:rPr>
          <w:color w:val="000000" w:themeColor="text1"/>
        </w:rPr>
        <w:t xml:space="preserve">o döneme ait toplam </w:t>
      </w:r>
      <w:r w:rsidRPr="00AB531A">
        <w:rPr>
          <w:color w:val="000000" w:themeColor="text1"/>
        </w:rPr>
        <w:t xml:space="preserve">üretim masraflarını karşılamaktadır. Proje ekonomik ömrünü tamamladığında (25 yıl) işletmenin toplam brüt gelirinin </w:t>
      </w:r>
      <w:r w:rsidR="005F2B4C" w:rsidRPr="00AB531A">
        <w:rPr>
          <w:color w:val="000000" w:themeColor="text1"/>
        </w:rPr>
        <w:t xml:space="preserve">53.682.351,6 </w:t>
      </w:r>
      <w:r w:rsidRPr="00AB531A">
        <w:rPr>
          <w:color w:val="000000" w:themeColor="text1"/>
        </w:rPr>
        <w:t>TL olacağı öngörülmektedir.</w:t>
      </w:r>
    </w:p>
    <w:p w14:paraId="54E2A7CB" w14:textId="77777777" w:rsidR="00741F79" w:rsidRPr="00AB531A" w:rsidRDefault="00741F79" w:rsidP="00741F79">
      <w:pPr>
        <w:rPr>
          <w:color w:val="000000" w:themeColor="text1"/>
        </w:rPr>
      </w:pPr>
      <w:r w:rsidRPr="00AB531A">
        <w:rPr>
          <w:color w:val="000000" w:themeColor="text1"/>
        </w:rPr>
        <w:t xml:space="preserve">Projelerin değerlendirilmesinde sadece brüt gelirlere odaklanmak doğru sonuçlar vermeyecektir. Dolayısıyla bu amaçla geliştirilmiş çeşitli yöntemlerden yararlanmak yatırım kararlarının verilmesinde uygun olacaktır. Bu yöntemlerden birisi fayda masraf oranı yöntemidir. Böylece proje süresince sağlanacak toplam fayda ile yapılan masraflar karşılaştırılmaktadır. </w:t>
      </w:r>
    </w:p>
    <w:p w14:paraId="0F89FE98" w14:textId="0206EB90" w:rsidR="00FC5DB9" w:rsidRPr="00AB531A" w:rsidRDefault="00FC5DB9">
      <w:pPr>
        <w:spacing w:before="0" w:after="160" w:line="259" w:lineRule="auto"/>
        <w:jc w:val="left"/>
        <w:rPr>
          <w:color w:val="000000" w:themeColor="text1"/>
        </w:rPr>
      </w:pPr>
      <w:r w:rsidRPr="00AB531A">
        <w:rPr>
          <w:color w:val="000000" w:themeColor="text1"/>
        </w:rPr>
        <w:br w:type="page"/>
      </w:r>
    </w:p>
    <w:p w14:paraId="7211A1A2" w14:textId="3EE572FE" w:rsidR="00283A1B" w:rsidRPr="00AB531A" w:rsidRDefault="0092034B">
      <w:pPr>
        <w:pStyle w:val="ekilTablo"/>
        <w:rPr>
          <w:color w:val="000000" w:themeColor="text1"/>
        </w:rPr>
      </w:pPr>
      <w:bookmarkStart w:id="23" w:name="_Ref162099370"/>
      <w:bookmarkStart w:id="24" w:name="_Toc152534888"/>
      <w:bookmarkStart w:id="25" w:name="_Toc162442260"/>
      <w:r w:rsidRPr="00AB531A">
        <w:rPr>
          <w:color w:val="000000" w:themeColor="text1"/>
        </w:rPr>
        <w:lastRenderedPageBreak/>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Pr="00AB531A">
        <w:rPr>
          <w:noProof/>
          <w:color w:val="000000" w:themeColor="text1"/>
        </w:rPr>
        <w:t>5</w:t>
      </w:r>
      <w:r w:rsidRPr="00AB531A">
        <w:rPr>
          <w:noProof/>
          <w:color w:val="000000" w:themeColor="text1"/>
        </w:rPr>
        <w:fldChar w:fldCharType="end"/>
      </w:r>
      <w:bookmarkEnd w:id="23"/>
      <w:r w:rsidR="00283A1B" w:rsidRPr="00AB531A">
        <w:rPr>
          <w:color w:val="000000" w:themeColor="text1"/>
        </w:rPr>
        <w:t xml:space="preserve"> Serada Yıllara Göre Domates Üretiminde Nakit Akışlar (Nominal)</w:t>
      </w:r>
      <w:bookmarkEnd w:id="24"/>
      <w:bookmarkEnd w:id="25"/>
    </w:p>
    <w:tbl>
      <w:tblPr>
        <w:tblStyle w:val="KlavuzuTablo4-Vurgu5"/>
        <w:tblW w:w="9228" w:type="dxa"/>
        <w:jc w:val="center"/>
        <w:tblLayout w:type="fixed"/>
        <w:tblLook w:val="04A0" w:firstRow="1" w:lastRow="0" w:firstColumn="1" w:lastColumn="0" w:noHBand="0" w:noVBand="1"/>
      </w:tblPr>
      <w:tblGrid>
        <w:gridCol w:w="1314"/>
        <w:gridCol w:w="1938"/>
        <w:gridCol w:w="2099"/>
        <w:gridCol w:w="1938"/>
        <w:gridCol w:w="1939"/>
      </w:tblGrid>
      <w:tr w:rsidR="00AB531A" w:rsidRPr="00AB531A" w14:paraId="7D90DD55" w14:textId="77777777" w:rsidTr="005A3240">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972A64F" w14:textId="77777777" w:rsidR="00283A1B" w:rsidRPr="00AB531A" w:rsidRDefault="00283A1B" w:rsidP="0087590B">
            <w:pPr>
              <w:spacing w:before="0" w:after="0" w:line="240" w:lineRule="auto"/>
              <w:jc w:val="center"/>
              <w:rPr>
                <w:color w:val="000000" w:themeColor="text1"/>
              </w:rPr>
            </w:pPr>
            <w:r w:rsidRPr="00AB531A">
              <w:rPr>
                <w:color w:val="000000" w:themeColor="text1"/>
              </w:rPr>
              <w:t>Yıllar</w:t>
            </w:r>
          </w:p>
        </w:tc>
        <w:tc>
          <w:tcPr>
            <w:tcW w:w="1938" w:type="dxa"/>
            <w:vAlign w:val="center"/>
            <w:hideMark/>
          </w:tcPr>
          <w:p w14:paraId="2E62F240"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Sabit Giderler</w:t>
            </w:r>
          </w:p>
          <w:p w14:paraId="24F45B04"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w:t>
            </w:r>
          </w:p>
        </w:tc>
        <w:tc>
          <w:tcPr>
            <w:tcW w:w="2099" w:type="dxa"/>
            <w:vAlign w:val="center"/>
            <w:hideMark/>
          </w:tcPr>
          <w:p w14:paraId="4D547328"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İşletme Giderleri</w:t>
            </w:r>
          </w:p>
          <w:p w14:paraId="3BD2A30B"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w:t>
            </w:r>
          </w:p>
        </w:tc>
        <w:tc>
          <w:tcPr>
            <w:tcW w:w="1938" w:type="dxa"/>
            <w:vAlign w:val="center"/>
            <w:hideMark/>
          </w:tcPr>
          <w:p w14:paraId="1AC5AAD9"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İşletme Gelirleri</w:t>
            </w:r>
          </w:p>
          <w:p w14:paraId="2C38161C"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(TL)</w:t>
            </w:r>
          </w:p>
        </w:tc>
        <w:tc>
          <w:tcPr>
            <w:tcW w:w="1939" w:type="dxa"/>
            <w:vAlign w:val="center"/>
            <w:hideMark/>
          </w:tcPr>
          <w:p w14:paraId="7EB4EA63" w14:textId="77777777" w:rsidR="00283A1B" w:rsidRPr="00AB531A"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Brüt Kar (TL)</w:t>
            </w:r>
          </w:p>
        </w:tc>
      </w:tr>
      <w:tr w:rsidR="00AB531A" w:rsidRPr="00AB531A" w14:paraId="642AB678" w14:textId="77777777" w:rsidTr="005F2B4C">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3988125F" w14:textId="77777777" w:rsidR="00B101BD" w:rsidRPr="00AB531A" w:rsidRDefault="00B101BD" w:rsidP="00B101BD">
            <w:pPr>
              <w:spacing w:before="0" w:after="0" w:line="240" w:lineRule="auto"/>
              <w:jc w:val="center"/>
              <w:rPr>
                <w:b w:val="0"/>
                <w:bCs w:val="0"/>
                <w:color w:val="000000" w:themeColor="text1"/>
              </w:rPr>
            </w:pPr>
            <w:r w:rsidRPr="00AB531A">
              <w:rPr>
                <w:b w:val="0"/>
                <w:bCs w:val="0"/>
                <w:color w:val="000000" w:themeColor="text1"/>
              </w:rPr>
              <w:t>1</w:t>
            </w:r>
          </w:p>
        </w:tc>
        <w:tc>
          <w:tcPr>
            <w:tcW w:w="1938" w:type="dxa"/>
            <w:vAlign w:val="center"/>
            <w:hideMark/>
          </w:tcPr>
          <w:p w14:paraId="3435902B" w14:textId="5185C855" w:rsidR="00B101BD" w:rsidRPr="00AB531A" w:rsidRDefault="00B101BD"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10.200.000,0</w:t>
            </w:r>
          </w:p>
        </w:tc>
        <w:tc>
          <w:tcPr>
            <w:tcW w:w="2099" w:type="dxa"/>
            <w:vAlign w:val="center"/>
            <w:hideMark/>
          </w:tcPr>
          <w:p w14:paraId="05E88A4E" w14:textId="30BAF25B" w:rsidR="00B101BD"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450E8D28" w14:textId="745E9F65" w:rsidR="00B101BD" w:rsidRPr="00AB531A" w:rsidRDefault="00B101BD"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5A4A018F" w14:textId="03016709" w:rsidR="00B101BD" w:rsidRPr="00AB531A" w:rsidRDefault="00B101BD"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-7.6</w:t>
            </w:r>
            <w:r w:rsidR="005F2B4C" w:rsidRPr="00AB531A">
              <w:rPr>
                <w:rFonts w:cs="Arial"/>
                <w:color w:val="000000" w:themeColor="text1"/>
                <w:szCs w:val="20"/>
              </w:rPr>
              <w:t>44</w:t>
            </w:r>
            <w:r w:rsidRPr="00AB531A">
              <w:rPr>
                <w:rFonts w:cs="Arial"/>
                <w:color w:val="000000" w:themeColor="text1"/>
                <w:szCs w:val="20"/>
              </w:rPr>
              <w:t>.</w:t>
            </w:r>
            <w:r w:rsidR="005F2B4C" w:rsidRPr="00AB531A">
              <w:rPr>
                <w:rFonts w:cs="Arial"/>
                <w:color w:val="000000" w:themeColor="text1"/>
                <w:szCs w:val="20"/>
              </w:rPr>
              <w:t>705</w:t>
            </w:r>
            <w:r w:rsidRPr="00AB531A">
              <w:rPr>
                <w:rFonts w:cs="Arial"/>
                <w:color w:val="000000" w:themeColor="text1"/>
                <w:szCs w:val="20"/>
              </w:rPr>
              <w:t>,</w:t>
            </w:r>
            <w:r w:rsidR="005F2B4C" w:rsidRPr="00AB531A">
              <w:rPr>
                <w:rFonts w:cs="Arial"/>
                <w:color w:val="000000" w:themeColor="text1"/>
                <w:szCs w:val="20"/>
              </w:rPr>
              <w:t>9</w:t>
            </w:r>
          </w:p>
        </w:tc>
      </w:tr>
      <w:tr w:rsidR="00AB531A" w:rsidRPr="00AB531A" w14:paraId="25F7444C"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5A70C88"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2</w:t>
            </w:r>
          </w:p>
        </w:tc>
        <w:tc>
          <w:tcPr>
            <w:tcW w:w="1938" w:type="dxa"/>
            <w:vAlign w:val="center"/>
            <w:hideMark/>
          </w:tcPr>
          <w:p w14:paraId="0498AFAD"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70983365" w14:textId="21845765"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19F8A8B3" w14:textId="7C2713AD"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736C8A01" w14:textId="171579CB"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3471B6EB"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1A03DBDF"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3</w:t>
            </w:r>
          </w:p>
        </w:tc>
        <w:tc>
          <w:tcPr>
            <w:tcW w:w="1938" w:type="dxa"/>
            <w:vAlign w:val="center"/>
            <w:hideMark/>
          </w:tcPr>
          <w:p w14:paraId="2116BFB2"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00C4E6A9" w14:textId="3DB93660"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1CD19074" w14:textId="3FD68B51"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2E9F6851" w14:textId="302A7FE6"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55835E5F"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9831C25"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4</w:t>
            </w:r>
          </w:p>
        </w:tc>
        <w:tc>
          <w:tcPr>
            <w:tcW w:w="1938" w:type="dxa"/>
            <w:vAlign w:val="center"/>
            <w:hideMark/>
          </w:tcPr>
          <w:p w14:paraId="05DB6D35"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4DF93719" w14:textId="64C1FEA3"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6CC39C0C" w14:textId="5F1C2449"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27467857" w14:textId="75689296"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48BD7A73"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BC84844"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5</w:t>
            </w:r>
          </w:p>
        </w:tc>
        <w:tc>
          <w:tcPr>
            <w:tcW w:w="1938" w:type="dxa"/>
            <w:vAlign w:val="center"/>
            <w:hideMark/>
          </w:tcPr>
          <w:p w14:paraId="3D8925CE"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517C2627" w14:textId="59086AFE"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22D0899A" w14:textId="4CD9E4E6"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353B8DD8" w14:textId="3A38D04B"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08E18F76"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80F6598"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6</w:t>
            </w:r>
          </w:p>
        </w:tc>
        <w:tc>
          <w:tcPr>
            <w:tcW w:w="1938" w:type="dxa"/>
            <w:vAlign w:val="center"/>
            <w:hideMark/>
          </w:tcPr>
          <w:p w14:paraId="71B94D8F"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6CE162E1" w14:textId="68BAED80"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1D9B3C5D" w14:textId="5501BF99"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6767818B" w14:textId="23D8B7BB"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2832CC24"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0494CCD"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7</w:t>
            </w:r>
          </w:p>
        </w:tc>
        <w:tc>
          <w:tcPr>
            <w:tcW w:w="1938" w:type="dxa"/>
            <w:vAlign w:val="center"/>
            <w:hideMark/>
          </w:tcPr>
          <w:p w14:paraId="27143163"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4CB75F6E" w14:textId="4515E85C"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31D4EF34" w14:textId="539A59C8"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50E97B7A" w14:textId="0C13EA42"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02997AE8"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3FCE4C3B"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8</w:t>
            </w:r>
          </w:p>
        </w:tc>
        <w:tc>
          <w:tcPr>
            <w:tcW w:w="1938" w:type="dxa"/>
            <w:vAlign w:val="center"/>
            <w:hideMark/>
          </w:tcPr>
          <w:p w14:paraId="684F5463"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46655BD1" w14:textId="7DA2966F"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39803273" w14:textId="52C21030"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061C313C" w14:textId="396BE9A8"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57A5A461"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50CBAEC"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9</w:t>
            </w:r>
          </w:p>
        </w:tc>
        <w:tc>
          <w:tcPr>
            <w:tcW w:w="1938" w:type="dxa"/>
            <w:vAlign w:val="center"/>
            <w:hideMark/>
          </w:tcPr>
          <w:p w14:paraId="646BC2C1"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151B60D9" w14:textId="75016245"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565F2C8A" w14:textId="1DB9A73D"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1C3C7D75" w14:textId="36E8B377"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32CD1386"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8A003E5"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10</w:t>
            </w:r>
          </w:p>
        </w:tc>
        <w:tc>
          <w:tcPr>
            <w:tcW w:w="1938" w:type="dxa"/>
            <w:vAlign w:val="center"/>
            <w:hideMark/>
          </w:tcPr>
          <w:p w14:paraId="7DC215D2"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19CC0AE2" w14:textId="09D9BF09"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43CA41AA" w14:textId="3423C9D0"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4145EE20" w14:textId="164434E6"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5281DF82"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072C39D"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11</w:t>
            </w:r>
          </w:p>
        </w:tc>
        <w:tc>
          <w:tcPr>
            <w:tcW w:w="1938" w:type="dxa"/>
            <w:vAlign w:val="center"/>
            <w:hideMark/>
          </w:tcPr>
          <w:p w14:paraId="4DC71FE6"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6B1F876E" w14:textId="2CB64A72"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339B7A34" w14:textId="54B4EA55"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6EABDE73" w14:textId="23ADD25C"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60A4CA79"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B685046"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12</w:t>
            </w:r>
          </w:p>
        </w:tc>
        <w:tc>
          <w:tcPr>
            <w:tcW w:w="1938" w:type="dxa"/>
            <w:vAlign w:val="center"/>
            <w:hideMark/>
          </w:tcPr>
          <w:p w14:paraId="4BDC634C"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60DA3A97" w14:textId="3E44D313"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2F06A6D9" w14:textId="688B5C41"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2D3B8D34" w14:textId="7F60E15A"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3666B7D0"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CF861D8"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13</w:t>
            </w:r>
          </w:p>
        </w:tc>
        <w:tc>
          <w:tcPr>
            <w:tcW w:w="1938" w:type="dxa"/>
            <w:vAlign w:val="center"/>
            <w:hideMark/>
          </w:tcPr>
          <w:p w14:paraId="4FCE65CC"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3C242424" w14:textId="099C0596"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518B5B88" w14:textId="6D869799"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6A43642B" w14:textId="7F1296BB"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7F0E6D0A"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1DA67983"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14</w:t>
            </w:r>
          </w:p>
        </w:tc>
        <w:tc>
          <w:tcPr>
            <w:tcW w:w="1938" w:type="dxa"/>
            <w:vAlign w:val="center"/>
            <w:hideMark/>
          </w:tcPr>
          <w:p w14:paraId="16904CFE"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38E65ACE" w14:textId="3D4C2F34"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783662F4" w14:textId="4E62FD3C"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597F2DD7" w14:textId="0D0E6E3C"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3663ACD0" w14:textId="77777777" w:rsidTr="005F2B4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677A13F6" w14:textId="77777777"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15</w:t>
            </w:r>
          </w:p>
        </w:tc>
        <w:tc>
          <w:tcPr>
            <w:tcW w:w="1938" w:type="dxa"/>
            <w:vAlign w:val="center"/>
            <w:hideMark/>
          </w:tcPr>
          <w:p w14:paraId="515CC3F8" w14:textId="77777777" w:rsidR="005F2B4C" w:rsidRPr="00AB531A" w:rsidRDefault="005F2B4C" w:rsidP="005F2B4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6ED6E7BE" w14:textId="015D80B1"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45855E62" w14:textId="1629403D"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2882A0E8" w14:textId="5232D6BE" w:rsidR="005F2B4C" w:rsidRPr="00AB531A" w:rsidRDefault="005F2B4C" w:rsidP="005F2B4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706B73FA" w14:textId="77777777" w:rsidTr="005F2B4C">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8E97ACF" w14:textId="456777E6" w:rsidR="005F2B4C" w:rsidRPr="00AB531A" w:rsidRDefault="005F2B4C" w:rsidP="005F2B4C">
            <w:pPr>
              <w:spacing w:before="0" w:after="0" w:line="240" w:lineRule="auto"/>
              <w:jc w:val="center"/>
              <w:rPr>
                <w:b w:val="0"/>
                <w:bCs w:val="0"/>
                <w:color w:val="000000" w:themeColor="text1"/>
              </w:rPr>
            </w:pPr>
            <w:r w:rsidRPr="00AB531A">
              <w:rPr>
                <w:b w:val="0"/>
                <w:bCs w:val="0"/>
                <w:color w:val="000000" w:themeColor="text1"/>
              </w:rPr>
              <w:t>16-25 yılları</w:t>
            </w:r>
          </w:p>
        </w:tc>
        <w:tc>
          <w:tcPr>
            <w:tcW w:w="1938" w:type="dxa"/>
            <w:vAlign w:val="center"/>
            <w:hideMark/>
          </w:tcPr>
          <w:p w14:paraId="20192979" w14:textId="77777777" w:rsidR="005F2B4C" w:rsidRPr="00AB531A" w:rsidRDefault="005F2B4C" w:rsidP="005F2B4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w:t>
            </w:r>
          </w:p>
        </w:tc>
        <w:tc>
          <w:tcPr>
            <w:tcW w:w="2099" w:type="dxa"/>
            <w:vAlign w:val="center"/>
            <w:hideMark/>
          </w:tcPr>
          <w:p w14:paraId="0058CB5F" w14:textId="469F347F"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3.444.705,9</w:t>
            </w:r>
          </w:p>
        </w:tc>
        <w:tc>
          <w:tcPr>
            <w:tcW w:w="1938" w:type="dxa"/>
            <w:vAlign w:val="center"/>
            <w:hideMark/>
          </w:tcPr>
          <w:p w14:paraId="697EA8C4" w14:textId="4DAC96D7"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6.000.000,0</w:t>
            </w:r>
          </w:p>
        </w:tc>
        <w:tc>
          <w:tcPr>
            <w:tcW w:w="1939" w:type="dxa"/>
            <w:vAlign w:val="center"/>
            <w:hideMark/>
          </w:tcPr>
          <w:p w14:paraId="3B1D5C51" w14:textId="2E7492C3" w:rsidR="005F2B4C" w:rsidRPr="00AB531A" w:rsidRDefault="005F2B4C" w:rsidP="005F2B4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2.555.294,1</w:t>
            </w:r>
          </w:p>
        </w:tc>
      </w:tr>
      <w:tr w:rsidR="00AB531A" w:rsidRPr="00AB531A" w14:paraId="46AB4FC3" w14:textId="77777777" w:rsidTr="005A3240">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noWrap/>
            <w:vAlign w:val="center"/>
            <w:hideMark/>
          </w:tcPr>
          <w:p w14:paraId="6568C0B4" w14:textId="77777777" w:rsidR="00B101BD" w:rsidRPr="00AB531A" w:rsidRDefault="00B101BD" w:rsidP="00B101BD">
            <w:pPr>
              <w:spacing w:before="0" w:after="0" w:line="240" w:lineRule="auto"/>
              <w:rPr>
                <w:color w:val="000000" w:themeColor="text1"/>
              </w:rPr>
            </w:pPr>
            <w:r w:rsidRPr="00AB531A">
              <w:rPr>
                <w:color w:val="000000" w:themeColor="text1"/>
              </w:rPr>
              <w:t>TOPLAM</w:t>
            </w:r>
          </w:p>
        </w:tc>
        <w:tc>
          <w:tcPr>
            <w:tcW w:w="1938" w:type="dxa"/>
            <w:noWrap/>
            <w:vAlign w:val="center"/>
            <w:hideMark/>
          </w:tcPr>
          <w:p w14:paraId="7EB59AF2" w14:textId="295B3CC5" w:rsidR="00B101BD" w:rsidRPr="00AB531A" w:rsidRDefault="00B101BD"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AB531A">
              <w:rPr>
                <w:b/>
                <w:bCs/>
                <w:color w:val="000000" w:themeColor="text1"/>
              </w:rPr>
              <w:t>10.200.000,0</w:t>
            </w:r>
          </w:p>
        </w:tc>
        <w:tc>
          <w:tcPr>
            <w:tcW w:w="2099" w:type="dxa"/>
            <w:noWrap/>
            <w:vAlign w:val="center"/>
            <w:hideMark/>
          </w:tcPr>
          <w:p w14:paraId="180622CA" w14:textId="0D070C89" w:rsidR="00B101BD" w:rsidRPr="00AB531A" w:rsidRDefault="005F2B4C"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86</w:t>
            </w:r>
            <w:r w:rsidR="00B101BD" w:rsidRPr="00AB531A">
              <w:rPr>
                <w:rFonts w:cs="Arial"/>
                <w:b/>
                <w:bCs/>
                <w:color w:val="000000" w:themeColor="text1"/>
                <w:szCs w:val="20"/>
              </w:rPr>
              <w:t>.</w:t>
            </w:r>
            <w:r w:rsidRPr="00AB531A">
              <w:rPr>
                <w:rFonts w:cs="Arial"/>
                <w:b/>
                <w:bCs/>
                <w:color w:val="000000" w:themeColor="text1"/>
                <w:szCs w:val="20"/>
              </w:rPr>
              <w:t>117.648</w:t>
            </w:r>
            <w:r w:rsidR="00B101BD" w:rsidRPr="00AB531A">
              <w:rPr>
                <w:rFonts w:cs="Arial"/>
                <w:b/>
                <w:bCs/>
                <w:color w:val="000000" w:themeColor="text1"/>
                <w:szCs w:val="20"/>
              </w:rPr>
              <w:t>,5</w:t>
            </w:r>
          </w:p>
        </w:tc>
        <w:tc>
          <w:tcPr>
            <w:tcW w:w="1938" w:type="dxa"/>
            <w:noWrap/>
            <w:vAlign w:val="center"/>
            <w:hideMark/>
          </w:tcPr>
          <w:p w14:paraId="3E715003" w14:textId="27895E3D" w:rsidR="00B101BD" w:rsidRPr="00AB531A" w:rsidRDefault="00B101BD"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AB531A">
              <w:rPr>
                <w:b/>
                <w:bCs/>
                <w:color w:val="000000" w:themeColor="text1"/>
              </w:rPr>
              <w:t>150.000.000,0</w:t>
            </w:r>
          </w:p>
        </w:tc>
        <w:tc>
          <w:tcPr>
            <w:tcW w:w="1939" w:type="dxa"/>
            <w:noWrap/>
            <w:vAlign w:val="center"/>
            <w:hideMark/>
          </w:tcPr>
          <w:p w14:paraId="1C175883" w14:textId="498C577A" w:rsidR="00B101BD" w:rsidRPr="00AB531A" w:rsidRDefault="00B101BD"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53.6</w:t>
            </w:r>
            <w:r w:rsidR="005F2B4C" w:rsidRPr="00AB531A">
              <w:rPr>
                <w:rFonts w:cs="Arial"/>
                <w:b/>
                <w:bCs/>
                <w:color w:val="000000" w:themeColor="text1"/>
                <w:szCs w:val="20"/>
              </w:rPr>
              <w:t>82</w:t>
            </w:r>
            <w:r w:rsidRPr="00AB531A">
              <w:rPr>
                <w:rFonts w:cs="Arial"/>
                <w:b/>
                <w:bCs/>
                <w:color w:val="000000" w:themeColor="text1"/>
                <w:szCs w:val="20"/>
              </w:rPr>
              <w:t>.</w:t>
            </w:r>
            <w:r w:rsidR="005F2B4C" w:rsidRPr="00AB531A">
              <w:rPr>
                <w:rFonts w:cs="Arial"/>
                <w:b/>
                <w:bCs/>
                <w:color w:val="000000" w:themeColor="text1"/>
                <w:szCs w:val="20"/>
              </w:rPr>
              <w:t>35</w:t>
            </w:r>
            <w:r w:rsidRPr="00AB531A">
              <w:rPr>
                <w:rFonts w:cs="Arial"/>
                <w:b/>
                <w:bCs/>
                <w:color w:val="000000" w:themeColor="text1"/>
                <w:szCs w:val="20"/>
              </w:rPr>
              <w:t>1,6</w:t>
            </w:r>
          </w:p>
        </w:tc>
      </w:tr>
    </w:tbl>
    <w:p w14:paraId="74739867" w14:textId="77777777" w:rsidR="00B80BEA" w:rsidRPr="00AB531A" w:rsidRDefault="00B80BEA" w:rsidP="00A94E82">
      <w:pPr>
        <w:rPr>
          <w:color w:val="000000" w:themeColor="text1"/>
        </w:rPr>
      </w:pPr>
    </w:p>
    <w:p w14:paraId="53794C3B" w14:textId="4E0EA13A" w:rsidR="00283A1B" w:rsidRPr="00AB531A" w:rsidRDefault="00283A1B" w:rsidP="00A94E82">
      <w:pPr>
        <w:rPr>
          <w:color w:val="000000" w:themeColor="text1"/>
        </w:rPr>
      </w:pPr>
      <w:r w:rsidRPr="00AB531A">
        <w:rPr>
          <w:color w:val="000000" w:themeColor="text1"/>
        </w:rPr>
        <w:t>Bu çerçevede projenin ekonomik ömründe yapılacak bütün masraflar ile elde edilecek toplam gelirlerin belirlenen belli bir indirgeme oranı ile bugünkü̈ değer toplamları hesaplanmıştır (</w:t>
      </w:r>
      <w:r w:rsidR="00200438" w:rsidRPr="00AB531A">
        <w:rPr>
          <w:color w:val="000000" w:themeColor="text1"/>
        </w:rPr>
        <w:fldChar w:fldCharType="begin"/>
      </w:r>
      <w:r w:rsidR="00200438" w:rsidRPr="00AB531A">
        <w:rPr>
          <w:color w:val="000000" w:themeColor="text1"/>
        </w:rPr>
        <w:instrText xml:space="preserve"> REF _Ref162099409 \h </w:instrText>
      </w:r>
      <w:r w:rsidR="00200438" w:rsidRPr="00AB531A">
        <w:rPr>
          <w:color w:val="000000" w:themeColor="text1"/>
        </w:rPr>
      </w:r>
      <w:r w:rsidR="00200438" w:rsidRPr="00AB531A">
        <w:rPr>
          <w:color w:val="000000" w:themeColor="text1"/>
        </w:rPr>
        <w:fldChar w:fldCharType="separate"/>
      </w:r>
      <w:r w:rsidR="00200438" w:rsidRPr="00AB531A">
        <w:rPr>
          <w:color w:val="000000" w:themeColor="text1"/>
        </w:rPr>
        <w:t xml:space="preserve">Tablo </w:t>
      </w:r>
      <w:r w:rsidR="00200438" w:rsidRPr="00AB531A">
        <w:rPr>
          <w:noProof/>
          <w:color w:val="000000" w:themeColor="text1"/>
        </w:rPr>
        <w:t>6</w:t>
      </w:r>
      <w:r w:rsidR="00200438" w:rsidRPr="00AB531A">
        <w:rPr>
          <w:color w:val="000000" w:themeColor="text1"/>
        </w:rPr>
        <w:fldChar w:fldCharType="end"/>
      </w:r>
      <w:r w:rsidRPr="00AB531A">
        <w:rPr>
          <w:color w:val="000000" w:themeColor="text1"/>
        </w:rPr>
        <w:t>).</w:t>
      </w:r>
    </w:p>
    <w:p w14:paraId="1C1A3AAE" w14:textId="77777777" w:rsidR="00741F79" w:rsidRPr="00AB531A" w:rsidRDefault="00741F79" w:rsidP="00741F79">
      <w:pPr>
        <w:rPr>
          <w:color w:val="000000" w:themeColor="text1"/>
        </w:rPr>
      </w:pPr>
      <w:r w:rsidRPr="00AB531A">
        <w:rPr>
          <w:color w:val="000000" w:themeColor="text1"/>
        </w:rPr>
        <w:t xml:space="preserve">Projenin gelecekteki gider ve gelirlerinin bugünkü net değerlere indirgenmesinde iskonto faiz oranlarından yararlanılmaktadır. Sermayenin fırsat maliyeti ya da paranın zaman değeri olarak tanımlanan indirgeme oranı, iskonto oranı olarak da adlandırılmaktadır. Sermaye fırsat maliyeti tespit edilirken genellikle ülkedeki genel faiz oranı, devlet tahvilleri faiz oranı, yatırımın taşıdığı risk, şirketin marjinal sermaye maliyeti, benzer sektörlerdeki yatırım riskleri dikkate alınmaktadır. Türkiye’de cari dönemde mevduat ve gösterge faizlerinin yüksek olması ve genellikle kısa vadeleri içermesi nedeniyle bu oranları kullanmak yatırımda kullanılacak </w:t>
      </w:r>
      <w:r w:rsidRPr="00AB531A">
        <w:rPr>
          <w:color w:val="000000" w:themeColor="text1"/>
        </w:rPr>
        <w:lastRenderedPageBreak/>
        <w:t xml:space="preserve">sermayenin fazla değerlendirilmesine neden olabilir. Bu sebeple yatırımla aynı süreye sahip Türkiye 25 Yıl Vadeli Eurobond faizi olan %8,66 oranı iskonto oranı olarak kabul edilmiştir. Kabul edilen iskonto oranı esas alınarak sera yatırımının gelecekte elde edeceği gelir ve giderleri %8,66 oranı ile bugüne indirgenmiş ve indirgenmiş değerler üzerinden fayda/masraf oranı hesaplanmıştır. </w:t>
      </w:r>
    </w:p>
    <w:p w14:paraId="6F6E59DC" w14:textId="0D005351" w:rsidR="00283A1B" w:rsidRPr="00AB531A" w:rsidRDefault="0092034B">
      <w:pPr>
        <w:pStyle w:val="ekilTablo"/>
        <w:rPr>
          <w:color w:val="000000" w:themeColor="text1"/>
        </w:rPr>
      </w:pPr>
      <w:bookmarkStart w:id="26" w:name="_Ref162099409"/>
      <w:bookmarkStart w:id="27" w:name="_Toc152534889"/>
      <w:bookmarkStart w:id="28" w:name="_Toc162442261"/>
      <w:r w:rsidRPr="00AB531A">
        <w:rPr>
          <w:color w:val="000000" w:themeColor="text1"/>
        </w:rPr>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Pr="00AB531A">
        <w:rPr>
          <w:noProof/>
          <w:color w:val="000000" w:themeColor="text1"/>
        </w:rPr>
        <w:t>6</w:t>
      </w:r>
      <w:r w:rsidRPr="00AB531A">
        <w:rPr>
          <w:noProof/>
          <w:color w:val="000000" w:themeColor="text1"/>
        </w:rPr>
        <w:fldChar w:fldCharType="end"/>
      </w:r>
      <w:bookmarkEnd w:id="26"/>
      <w:r w:rsidR="00283A1B" w:rsidRPr="00AB531A">
        <w:rPr>
          <w:color w:val="000000" w:themeColor="text1"/>
        </w:rPr>
        <w:t xml:space="preserve"> Serada Yıllara Göre Domates Üretiminde Fayda-Masraf Oranı</w:t>
      </w:r>
      <w:bookmarkEnd w:id="27"/>
      <w:bookmarkEnd w:id="28"/>
    </w:p>
    <w:tbl>
      <w:tblPr>
        <w:tblStyle w:val="KlavuzuTablo4-Vurgu5"/>
        <w:tblW w:w="9067" w:type="dxa"/>
        <w:jc w:val="center"/>
        <w:tblLook w:val="04A0" w:firstRow="1" w:lastRow="0" w:firstColumn="1" w:lastColumn="0" w:noHBand="0" w:noVBand="1"/>
      </w:tblPr>
      <w:tblGrid>
        <w:gridCol w:w="1270"/>
        <w:gridCol w:w="1560"/>
        <w:gridCol w:w="1504"/>
        <w:gridCol w:w="1391"/>
        <w:gridCol w:w="1570"/>
        <w:gridCol w:w="1772"/>
      </w:tblGrid>
      <w:tr w:rsidR="00AB531A" w:rsidRPr="00AB531A" w14:paraId="0177B21A" w14:textId="77777777" w:rsidTr="00E22A1E">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77A325F" w14:textId="77777777" w:rsidR="00283A1B" w:rsidRPr="00AB531A" w:rsidRDefault="00283A1B" w:rsidP="00A94E82">
            <w:pPr>
              <w:spacing w:before="0" w:after="0" w:line="240" w:lineRule="auto"/>
              <w:jc w:val="center"/>
              <w:rPr>
                <w:rFonts w:cs="Arial"/>
                <w:color w:val="000000" w:themeColor="text1"/>
                <w:sz w:val="20"/>
                <w:szCs w:val="20"/>
              </w:rPr>
            </w:pPr>
            <w:r w:rsidRPr="00AB531A">
              <w:rPr>
                <w:rFonts w:cs="Arial"/>
                <w:color w:val="000000" w:themeColor="text1"/>
                <w:sz w:val="20"/>
                <w:szCs w:val="20"/>
              </w:rPr>
              <w:t>Yıllar</w:t>
            </w:r>
          </w:p>
        </w:tc>
        <w:tc>
          <w:tcPr>
            <w:tcW w:w="1560" w:type="dxa"/>
            <w:vAlign w:val="center"/>
            <w:hideMark/>
          </w:tcPr>
          <w:p w14:paraId="25EB649E"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Giderler</w:t>
            </w:r>
          </w:p>
          <w:p w14:paraId="527FCFD9"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(TL)</w:t>
            </w:r>
          </w:p>
        </w:tc>
        <w:tc>
          <w:tcPr>
            <w:tcW w:w="1504" w:type="dxa"/>
            <w:vAlign w:val="center"/>
            <w:hideMark/>
          </w:tcPr>
          <w:p w14:paraId="0C55987E"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Gelirler</w:t>
            </w:r>
          </w:p>
          <w:p w14:paraId="4AC7D963"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(TL)</w:t>
            </w:r>
          </w:p>
        </w:tc>
        <w:tc>
          <w:tcPr>
            <w:tcW w:w="1391" w:type="dxa"/>
            <w:vAlign w:val="center"/>
            <w:hideMark/>
          </w:tcPr>
          <w:p w14:paraId="6FEB8CF8" w14:textId="2E8A30CD" w:rsidR="00283A1B" w:rsidRPr="00AB531A" w:rsidRDefault="00B90DC9"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İskonto</w:t>
            </w:r>
          </w:p>
          <w:p w14:paraId="3A8BF669"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Oranı</w:t>
            </w:r>
          </w:p>
          <w:p w14:paraId="2678FEC6" w14:textId="5B2E88A0"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(%8</w:t>
            </w:r>
            <w:r w:rsidR="00A94787" w:rsidRPr="00AB531A">
              <w:rPr>
                <w:rFonts w:cs="Arial"/>
                <w:color w:val="000000" w:themeColor="text1"/>
                <w:sz w:val="20"/>
                <w:szCs w:val="20"/>
              </w:rPr>
              <w:t>,66</w:t>
            </w:r>
            <w:r w:rsidRPr="00AB531A">
              <w:rPr>
                <w:rFonts w:cs="Arial"/>
                <w:color w:val="000000" w:themeColor="text1"/>
                <w:sz w:val="20"/>
                <w:szCs w:val="20"/>
              </w:rPr>
              <w:t>)</w:t>
            </w:r>
          </w:p>
        </w:tc>
        <w:tc>
          <w:tcPr>
            <w:tcW w:w="1570" w:type="dxa"/>
            <w:vAlign w:val="center"/>
            <w:hideMark/>
          </w:tcPr>
          <w:p w14:paraId="0AD2C999"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İndirgenmiş</w:t>
            </w:r>
          </w:p>
          <w:p w14:paraId="538CB9FD"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Gider</w:t>
            </w:r>
          </w:p>
          <w:p w14:paraId="58C7FCB8"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(TL)</w:t>
            </w:r>
          </w:p>
        </w:tc>
        <w:tc>
          <w:tcPr>
            <w:tcW w:w="1772" w:type="dxa"/>
            <w:vAlign w:val="center"/>
            <w:hideMark/>
          </w:tcPr>
          <w:p w14:paraId="0B370892"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İndirgenmiş</w:t>
            </w:r>
          </w:p>
          <w:p w14:paraId="595087D4" w14:textId="77777777" w:rsidR="00283A1B" w:rsidRPr="00AB531A"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B531A">
              <w:rPr>
                <w:rFonts w:cs="Arial"/>
                <w:color w:val="000000" w:themeColor="text1"/>
                <w:sz w:val="20"/>
                <w:szCs w:val="20"/>
              </w:rPr>
              <w:t>Gelir (TL)</w:t>
            </w:r>
          </w:p>
        </w:tc>
      </w:tr>
      <w:tr w:rsidR="00AB531A" w:rsidRPr="00AB531A" w14:paraId="1D88B65F" w14:textId="77777777" w:rsidTr="0021370A">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7F83A01"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w:t>
            </w:r>
          </w:p>
        </w:tc>
        <w:tc>
          <w:tcPr>
            <w:tcW w:w="1560" w:type="dxa"/>
            <w:vAlign w:val="center"/>
            <w:hideMark/>
          </w:tcPr>
          <w:p w14:paraId="38D618CC" w14:textId="0338BA33"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13.644.706</w:t>
            </w:r>
          </w:p>
        </w:tc>
        <w:tc>
          <w:tcPr>
            <w:tcW w:w="1504" w:type="dxa"/>
            <w:vAlign w:val="center"/>
            <w:hideMark/>
          </w:tcPr>
          <w:p w14:paraId="088226A6" w14:textId="4EAA111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4116E4C" w14:textId="2FBE7DE3"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1,0000</w:t>
            </w:r>
          </w:p>
        </w:tc>
        <w:tc>
          <w:tcPr>
            <w:tcW w:w="1570" w:type="dxa"/>
            <w:vAlign w:val="center"/>
            <w:hideMark/>
          </w:tcPr>
          <w:p w14:paraId="2BC111BB" w14:textId="15383441"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13.644.706</w:t>
            </w:r>
          </w:p>
        </w:tc>
        <w:tc>
          <w:tcPr>
            <w:tcW w:w="1772" w:type="dxa"/>
            <w:vAlign w:val="center"/>
            <w:hideMark/>
          </w:tcPr>
          <w:p w14:paraId="28D20EA6" w14:textId="60C004C0"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r>
      <w:tr w:rsidR="00AB531A" w:rsidRPr="00AB531A" w14:paraId="20DA0DA3" w14:textId="77777777" w:rsidTr="0021370A">
        <w:trPr>
          <w:trHeight w:val="286"/>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0C9199B"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w:t>
            </w:r>
          </w:p>
        </w:tc>
        <w:tc>
          <w:tcPr>
            <w:tcW w:w="1560" w:type="dxa"/>
            <w:vAlign w:val="center"/>
            <w:hideMark/>
          </w:tcPr>
          <w:p w14:paraId="5DE80089" w14:textId="19FAED16"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28696E93" w14:textId="1C74F872"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6FC3B8F8" w14:textId="3C55BA4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0,9134</w:t>
            </w:r>
          </w:p>
        </w:tc>
        <w:tc>
          <w:tcPr>
            <w:tcW w:w="1570" w:type="dxa"/>
            <w:vAlign w:val="center"/>
            <w:hideMark/>
          </w:tcPr>
          <w:p w14:paraId="429BEB71" w14:textId="3EED34E9"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3.146.394</w:t>
            </w:r>
          </w:p>
        </w:tc>
        <w:tc>
          <w:tcPr>
            <w:tcW w:w="1772" w:type="dxa"/>
            <w:vAlign w:val="center"/>
            <w:hideMark/>
          </w:tcPr>
          <w:p w14:paraId="72A436DF" w14:textId="35B9C56F"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5.480.400</w:t>
            </w:r>
          </w:p>
        </w:tc>
      </w:tr>
      <w:tr w:rsidR="00AB531A" w:rsidRPr="00AB531A" w14:paraId="053D92E5" w14:textId="77777777" w:rsidTr="0021370A">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849ED2B"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3</w:t>
            </w:r>
          </w:p>
        </w:tc>
        <w:tc>
          <w:tcPr>
            <w:tcW w:w="1560" w:type="dxa"/>
            <w:vAlign w:val="center"/>
            <w:hideMark/>
          </w:tcPr>
          <w:p w14:paraId="771C8B58" w14:textId="2B600C2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1D1AB16C" w14:textId="14ACBAC7"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241538DA" w14:textId="4B27CE7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0,8343</w:t>
            </w:r>
          </w:p>
        </w:tc>
        <w:tc>
          <w:tcPr>
            <w:tcW w:w="1570" w:type="dxa"/>
            <w:vAlign w:val="center"/>
            <w:hideMark/>
          </w:tcPr>
          <w:p w14:paraId="5D32DB03" w14:textId="667B4B7C"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2.873.917</w:t>
            </w:r>
          </w:p>
        </w:tc>
        <w:tc>
          <w:tcPr>
            <w:tcW w:w="1772" w:type="dxa"/>
            <w:vAlign w:val="center"/>
            <w:hideMark/>
          </w:tcPr>
          <w:p w14:paraId="0308D770" w14:textId="226479A0"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5.005.797</w:t>
            </w:r>
          </w:p>
        </w:tc>
      </w:tr>
      <w:tr w:rsidR="00AB531A" w:rsidRPr="00AB531A" w14:paraId="31821073" w14:textId="77777777" w:rsidTr="0021370A">
        <w:trPr>
          <w:trHeight w:val="28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6391F4E"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4</w:t>
            </w:r>
          </w:p>
        </w:tc>
        <w:tc>
          <w:tcPr>
            <w:tcW w:w="1560" w:type="dxa"/>
            <w:vAlign w:val="center"/>
            <w:hideMark/>
          </w:tcPr>
          <w:p w14:paraId="7872C213" w14:textId="67E3D6A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658C402F" w14:textId="4AF6583E"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5087353F" w14:textId="3FF845E9"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0,7620</w:t>
            </w:r>
          </w:p>
        </w:tc>
        <w:tc>
          <w:tcPr>
            <w:tcW w:w="1570" w:type="dxa"/>
            <w:vAlign w:val="center"/>
            <w:hideMark/>
          </w:tcPr>
          <w:p w14:paraId="6E129A7C" w14:textId="13D83B18"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2.625.035</w:t>
            </w:r>
          </w:p>
        </w:tc>
        <w:tc>
          <w:tcPr>
            <w:tcW w:w="1772" w:type="dxa"/>
            <w:vAlign w:val="center"/>
            <w:hideMark/>
          </w:tcPr>
          <w:p w14:paraId="5ABD76C3" w14:textId="6205D575"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4.572.295</w:t>
            </w:r>
          </w:p>
        </w:tc>
      </w:tr>
      <w:tr w:rsidR="00AB531A" w:rsidRPr="00AB531A" w14:paraId="09D50514" w14:textId="77777777" w:rsidTr="0021370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BDDE0C"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5</w:t>
            </w:r>
          </w:p>
        </w:tc>
        <w:tc>
          <w:tcPr>
            <w:tcW w:w="1560" w:type="dxa"/>
            <w:vAlign w:val="center"/>
            <w:hideMark/>
          </w:tcPr>
          <w:p w14:paraId="3FFC5D22" w14:textId="79AEC365"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4F8DB4F9" w14:textId="73967B85"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A648336" w14:textId="10ECB92E"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0,6961</w:t>
            </w:r>
          </w:p>
        </w:tc>
        <w:tc>
          <w:tcPr>
            <w:tcW w:w="1570" w:type="dxa"/>
            <w:vAlign w:val="center"/>
            <w:hideMark/>
          </w:tcPr>
          <w:p w14:paraId="4D0A5E6C" w14:textId="1A8E8877"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2.397.707</w:t>
            </w:r>
          </w:p>
        </w:tc>
        <w:tc>
          <w:tcPr>
            <w:tcW w:w="1772" w:type="dxa"/>
            <w:vAlign w:val="center"/>
            <w:hideMark/>
          </w:tcPr>
          <w:p w14:paraId="21D52ABB" w14:textId="2756DAB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4.176.335</w:t>
            </w:r>
          </w:p>
        </w:tc>
      </w:tr>
      <w:tr w:rsidR="00AB531A" w:rsidRPr="00AB531A" w14:paraId="3DB0A74D"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C308C22"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6</w:t>
            </w:r>
          </w:p>
        </w:tc>
        <w:tc>
          <w:tcPr>
            <w:tcW w:w="1560" w:type="dxa"/>
            <w:vAlign w:val="center"/>
            <w:hideMark/>
          </w:tcPr>
          <w:p w14:paraId="7D7CD335" w14:textId="578B49E1"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38BF96CF" w14:textId="7FAAE505"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29095519" w14:textId="7205FBA5"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0,6358</w:t>
            </w:r>
          </w:p>
        </w:tc>
        <w:tc>
          <w:tcPr>
            <w:tcW w:w="1570" w:type="dxa"/>
            <w:vAlign w:val="center"/>
            <w:hideMark/>
          </w:tcPr>
          <w:p w14:paraId="66126803" w14:textId="0C1326A9"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2.190.066</w:t>
            </w:r>
          </w:p>
        </w:tc>
        <w:tc>
          <w:tcPr>
            <w:tcW w:w="1772" w:type="dxa"/>
            <w:vAlign w:val="center"/>
            <w:hideMark/>
          </w:tcPr>
          <w:p w14:paraId="6B2D2350" w14:textId="13D2C91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3.814.664</w:t>
            </w:r>
          </w:p>
        </w:tc>
      </w:tr>
      <w:tr w:rsidR="00AB531A" w:rsidRPr="00AB531A" w14:paraId="33A19799"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3D0F1CE6"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7</w:t>
            </w:r>
          </w:p>
        </w:tc>
        <w:tc>
          <w:tcPr>
            <w:tcW w:w="1560" w:type="dxa"/>
            <w:vAlign w:val="center"/>
            <w:hideMark/>
          </w:tcPr>
          <w:p w14:paraId="07D47AED" w14:textId="7EF2FAC4"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7D7C81A1" w14:textId="125D27F1"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2C85EBC9" w14:textId="4789606F"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0,5807</w:t>
            </w:r>
          </w:p>
        </w:tc>
        <w:tc>
          <w:tcPr>
            <w:tcW w:w="1570" w:type="dxa"/>
            <w:vAlign w:val="center"/>
            <w:hideMark/>
          </w:tcPr>
          <w:p w14:paraId="28B33FE2" w14:textId="138C311C"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2.000.406</w:t>
            </w:r>
          </w:p>
        </w:tc>
        <w:tc>
          <w:tcPr>
            <w:tcW w:w="1772" w:type="dxa"/>
            <w:vAlign w:val="center"/>
            <w:hideMark/>
          </w:tcPr>
          <w:p w14:paraId="7FA68DF9" w14:textId="6AC33EF8"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3.484.314</w:t>
            </w:r>
          </w:p>
        </w:tc>
      </w:tr>
      <w:tr w:rsidR="00AB531A" w:rsidRPr="00AB531A" w14:paraId="59A6E2FD"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9419216"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8</w:t>
            </w:r>
          </w:p>
        </w:tc>
        <w:tc>
          <w:tcPr>
            <w:tcW w:w="1560" w:type="dxa"/>
            <w:vAlign w:val="center"/>
            <w:hideMark/>
          </w:tcPr>
          <w:p w14:paraId="438E3719" w14:textId="5288B2AC"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41E4A382" w14:textId="68207A3F"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7B617B81" w14:textId="0994C3F6"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0,5304</w:t>
            </w:r>
          </w:p>
        </w:tc>
        <w:tc>
          <w:tcPr>
            <w:tcW w:w="1570" w:type="dxa"/>
            <w:vAlign w:val="center"/>
            <w:hideMark/>
          </w:tcPr>
          <w:p w14:paraId="65CBF66D" w14:textId="5E26D23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1.827.171</w:t>
            </w:r>
          </w:p>
        </w:tc>
        <w:tc>
          <w:tcPr>
            <w:tcW w:w="1772" w:type="dxa"/>
            <w:vAlign w:val="center"/>
            <w:hideMark/>
          </w:tcPr>
          <w:p w14:paraId="5CB9A975" w14:textId="252F8CDB"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3.182.572</w:t>
            </w:r>
          </w:p>
        </w:tc>
      </w:tr>
      <w:tr w:rsidR="00AB531A" w:rsidRPr="00AB531A" w14:paraId="2EFC9EFD"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25EFCEB"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9</w:t>
            </w:r>
          </w:p>
        </w:tc>
        <w:tc>
          <w:tcPr>
            <w:tcW w:w="1560" w:type="dxa"/>
            <w:vAlign w:val="center"/>
            <w:hideMark/>
          </w:tcPr>
          <w:p w14:paraId="4119AA9F" w14:textId="39932A6A"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10B37B4B" w14:textId="5BC4EEF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508DA471" w14:textId="30DC3DEA"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0,4845</w:t>
            </w:r>
          </w:p>
        </w:tc>
        <w:tc>
          <w:tcPr>
            <w:tcW w:w="1570" w:type="dxa"/>
            <w:vAlign w:val="center"/>
            <w:hideMark/>
          </w:tcPr>
          <w:p w14:paraId="64EA65BB" w14:textId="47319A5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1.668.938</w:t>
            </w:r>
          </w:p>
        </w:tc>
        <w:tc>
          <w:tcPr>
            <w:tcW w:w="1772" w:type="dxa"/>
            <w:vAlign w:val="center"/>
            <w:hideMark/>
          </w:tcPr>
          <w:p w14:paraId="0F4D993E" w14:textId="01F72F0B"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2.906.962</w:t>
            </w:r>
          </w:p>
        </w:tc>
      </w:tr>
      <w:tr w:rsidR="00AB531A" w:rsidRPr="00AB531A" w14:paraId="0FD1501C"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C6C23FB"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10</w:t>
            </w:r>
          </w:p>
        </w:tc>
        <w:tc>
          <w:tcPr>
            <w:tcW w:w="1560" w:type="dxa"/>
            <w:vAlign w:val="center"/>
            <w:hideMark/>
          </w:tcPr>
          <w:p w14:paraId="4BAD2661" w14:textId="19B3899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4CA63B0B" w14:textId="23F832F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2033ECBD" w14:textId="0F9CD0A6"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0,4425</w:t>
            </w:r>
          </w:p>
        </w:tc>
        <w:tc>
          <w:tcPr>
            <w:tcW w:w="1570" w:type="dxa"/>
            <w:vAlign w:val="center"/>
            <w:hideMark/>
          </w:tcPr>
          <w:p w14:paraId="030DDD0A" w14:textId="3001AB77"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1.524.408</w:t>
            </w:r>
          </w:p>
        </w:tc>
        <w:tc>
          <w:tcPr>
            <w:tcW w:w="1772" w:type="dxa"/>
            <w:vAlign w:val="center"/>
            <w:hideMark/>
          </w:tcPr>
          <w:p w14:paraId="45E57BF5" w14:textId="28BA01FF"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2.655.219</w:t>
            </w:r>
          </w:p>
        </w:tc>
      </w:tr>
      <w:tr w:rsidR="00AB531A" w:rsidRPr="00AB531A" w14:paraId="7D9DCD18"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BFAEE14"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11</w:t>
            </w:r>
          </w:p>
        </w:tc>
        <w:tc>
          <w:tcPr>
            <w:tcW w:w="1560" w:type="dxa"/>
            <w:vAlign w:val="center"/>
            <w:hideMark/>
          </w:tcPr>
          <w:p w14:paraId="148C600B" w14:textId="19282FA7"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684D3353" w14:textId="4ADF0167"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74B6F33B" w14:textId="42ABC8D4"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0,4042</w:t>
            </w:r>
          </w:p>
        </w:tc>
        <w:tc>
          <w:tcPr>
            <w:tcW w:w="1570" w:type="dxa"/>
            <w:vAlign w:val="center"/>
            <w:hideMark/>
          </w:tcPr>
          <w:p w14:paraId="299E16D8" w14:textId="047B3D30"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1.392.394</w:t>
            </w:r>
          </w:p>
        </w:tc>
        <w:tc>
          <w:tcPr>
            <w:tcW w:w="1772" w:type="dxa"/>
            <w:vAlign w:val="center"/>
            <w:hideMark/>
          </w:tcPr>
          <w:p w14:paraId="30DF326A" w14:textId="1BEAAF77"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2.425.277</w:t>
            </w:r>
          </w:p>
        </w:tc>
      </w:tr>
      <w:tr w:rsidR="00AB531A" w:rsidRPr="00AB531A" w14:paraId="483D299A"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9D20197"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12</w:t>
            </w:r>
          </w:p>
        </w:tc>
        <w:tc>
          <w:tcPr>
            <w:tcW w:w="1560" w:type="dxa"/>
            <w:vAlign w:val="center"/>
            <w:hideMark/>
          </w:tcPr>
          <w:p w14:paraId="7893B8AC" w14:textId="449E815A"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56208EE0" w14:textId="1E92877F"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3A1612E6" w14:textId="7EA102BE"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0,3692</w:t>
            </w:r>
          </w:p>
        </w:tc>
        <w:tc>
          <w:tcPr>
            <w:tcW w:w="1570" w:type="dxa"/>
            <w:vAlign w:val="center"/>
            <w:hideMark/>
          </w:tcPr>
          <w:p w14:paraId="7BDFCE21" w14:textId="6BB11D49"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1.271.813</w:t>
            </w:r>
          </w:p>
        </w:tc>
        <w:tc>
          <w:tcPr>
            <w:tcW w:w="1772" w:type="dxa"/>
            <w:vAlign w:val="center"/>
            <w:hideMark/>
          </w:tcPr>
          <w:p w14:paraId="53F3BA41" w14:textId="3DD46CB2"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2.215.248</w:t>
            </w:r>
          </w:p>
        </w:tc>
      </w:tr>
      <w:tr w:rsidR="00AB531A" w:rsidRPr="00AB531A" w14:paraId="117F9124"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D71D88D"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13</w:t>
            </w:r>
          </w:p>
        </w:tc>
        <w:tc>
          <w:tcPr>
            <w:tcW w:w="1560" w:type="dxa"/>
            <w:vAlign w:val="center"/>
            <w:hideMark/>
          </w:tcPr>
          <w:p w14:paraId="438D90BC" w14:textId="2A2F1A80"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28F64B59" w14:textId="2F6FEAAC"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BB56103" w14:textId="69C1CCA9"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0,3372</w:t>
            </w:r>
          </w:p>
        </w:tc>
        <w:tc>
          <w:tcPr>
            <w:tcW w:w="1570" w:type="dxa"/>
            <w:vAlign w:val="center"/>
            <w:hideMark/>
          </w:tcPr>
          <w:p w14:paraId="48577519" w14:textId="727AF0D1"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1.161.674</w:t>
            </w:r>
          </w:p>
        </w:tc>
        <w:tc>
          <w:tcPr>
            <w:tcW w:w="1772" w:type="dxa"/>
            <w:vAlign w:val="center"/>
            <w:hideMark/>
          </w:tcPr>
          <w:p w14:paraId="5E342515" w14:textId="48F32B6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2.023.407</w:t>
            </w:r>
          </w:p>
        </w:tc>
      </w:tr>
      <w:tr w:rsidR="00AB531A" w:rsidRPr="00AB531A" w14:paraId="67CBF1B8"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EFC4E1"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14</w:t>
            </w:r>
          </w:p>
        </w:tc>
        <w:tc>
          <w:tcPr>
            <w:tcW w:w="1560" w:type="dxa"/>
            <w:vAlign w:val="center"/>
            <w:hideMark/>
          </w:tcPr>
          <w:p w14:paraId="3A60CB6C" w14:textId="651B22B0"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2E68C65A" w14:textId="6C57D50F"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48E358D" w14:textId="7678282A"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0,3080</w:t>
            </w:r>
          </w:p>
        </w:tc>
        <w:tc>
          <w:tcPr>
            <w:tcW w:w="1570" w:type="dxa"/>
            <w:vAlign w:val="center"/>
            <w:hideMark/>
          </w:tcPr>
          <w:p w14:paraId="5EA9274E" w14:textId="446719CD"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1.061.073</w:t>
            </w:r>
          </w:p>
        </w:tc>
        <w:tc>
          <w:tcPr>
            <w:tcW w:w="1772" w:type="dxa"/>
            <w:vAlign w:val="center"/>
            <w:hideMark/>
          </w:tcPr>
          <w:p w14:paraId="1A55C74F" w14:textId="04307F17"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1.848.180</w:t>
            </w:r>
          </w:p>
        </w:tc>
      </w:tr>
      <w:tr w:rsidR="00AB531A" w:rsidRPr="00AB531A" w14:paraId="4645E8CD"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6051FC0"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15</w:t>
            </w:r>
          </w:p>
        </w:tc>
        <w:tc>
          <w:tcPr>
            <w:tcW w:w="1560" w:type="dxa"/>
            <w:vAlign w:val="center"/>
            <w:hideMark/>
          </w:tcPr>
          <w:p w14:paraId="5D9FBE8C" w14:textId="047FD374"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545DEABB" w14:textId="7BE600C3"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3202FB06" w14:textId="5CD50DA2"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0,2814</w:t>
            </w:r>
          </w:p>
        </w:tc>
        <w:tc>
          <w:tcPr>
            <w:tcW w:w="1570" w:type="dxa"/>
            <w:vAlign w:val="center"/>
            <w:hideMark/>
          </w:tcPr>
          <w:p w14:paraId="3764EF05" w14:textId="6B22F82E"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969.184</w:t>
            </w:r>
          </w:p>
        </w:tc>
        <w:tc>
          <w:tcPr>
            <w:tcW w:w="1772" w:type="dxa"/>
            <w:vAlign w:val="center"/>
            <w:hideMark/>
          </w:tcPr>
          <w:p w14:paraId="3632647D" w14:textId="3058CE4A"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1.688.128</w:t>
            </w:r>
          </w:p>
        </w:tc>
      </w:tr>
      <w:tr w:rsidR="00AB531A" w:rsidRPr="00AB531A" w14:paraId="42CD305E"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0300CEB4"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16</w:t>
            </w:r>
          </w:p>
        </w:tc>
        <w:tc>
          <w:tcPr>
            <w:tcW w:w="1560" w:type="dxa"/>
            <w:vAlign w:val="center"/>
            <w:hideMark/>
          </w:tcPr>
          <w:p w14:paraId="510674C7" w14:textId="117ED0D0"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7FBAE8A2" w14:textId="22F1EEE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407B86BD" w14:textId="5F99BB0D"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0,2570</w:t>
            </w:r>
          </w:p>
        </w:tc>
        <w:tc>
          <w:tcPr>
            <w:tcW w:w="1570" w:type="dxa"/>
            <w:vAlign w:val="center"/>
            <w:hideMark/>
          </w:tcPr>
          <w:p w14:paraId="5DECCC1D" w14:textId="5B13C2AB"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885.253</w:t>
            </w:r>
          </w:p>
        </w:tc>
        <w:tc>
          <w:tcPr>
            <w:tcW w:w="1772" w:type="dxa"/>
            <w:vAlign w:val="center"/>
            <w:hideMark/>
          </w:tcPr>
          <w:p w14:paraId="605F4B00" w14:textId="38C33373"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1.541.936</w:t>
            </w:r>
          </w:p>
        </w:tc>
      </w:tr>
      <w:tr w:rsidR="00AB531A" w:rsidRPr="00AB531A" w14:paraId="7970F3A8"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4C5592B"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17</w:t>
            </w:r>
          </w:p>
        </w:tc>
        <w:tc>
          <w:tcPr>
            <w:tcW w:w="1560" w:type="dxa"/>
            <w:vAlign w:val="center"/>
            <w:hideMark/>
          </w:tcPr>
          <w:p w14:paraId="31FAAA5A" w14:textId="2C88F623"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78660F77" w14:textId="05C87172"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7E6C4116" w14:textId="388FB253"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0,2347</w:t>
            </w:r>
          </w:p>
        </w:tc>
        <w:tc>
          <w:tcPr>
            <w:tcW w:w="1570" w:type="dxa"/>
            <w:vAlign w:val="center"/>
            <w:hideMark/>
          </w:tcPr>
          <w:p w14:paraId="1A09E8BF" w14:textId="08F826D7"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808.590</w:t>
            </w:r>
          </w:p>
        </w:tc>
        <w:tc>
          <w:tcPr>
            <w:tcW w:w="1772" w:type="dxa"/>
            <w:vAlign w:val="center"/>
            <w:hideMark/>
          </w:tcPr>
          <w:p w14:paraId="0932B5B1" w14:textId="2417CDBB"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1.408.404</w:t>
            </w:r>
          </w:p>
        </w:tc>
      </w:tr>
      <w:tr w:rsidR="00AB531A" w:rsidRPr="00AB531A" w14:paraId="644E174F"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40623F"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18</w:t>
            </w:r>
          </w:p>
        </w:tc>
        <w:tc>
          <w:tcPr>
            <w:tcW w:w="1560" w:type="dxa"/>
            <w:vAlign w:val="center"/>
            <w:hideMark/>
          </w:tcPr>
          <w:p w14:paraId="2A061295" w14:textId="284ACD59"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4603B62B" w14:textId="6F5A535A"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177079DF" w14:textId="029A5BC2"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0,2144</w:t>
            </w:r>
          </w:p>
        </w:tc>
        <w:tc>
          <w:tcPr>
            <w:tcW w:w="1570" w:type="dxa"/>
            <w:vAlign w:val="center"/>
            <w:hideMark/>
          </w:tcPr>
          <w:p w14:paraId="51002937" w14:textId="3CF5896A"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738.566</w:t>
            </w:r>
          </w:p>
        </w:tc>
        <w:tc>
          <w:tcPr>
            <w:tcW w:w="1772" w:type="dxa"/>
            <w:vAlign w:val="center"/>
            <w:hideMark/>
          </w:tcPr>
          <w:p w14:paraId="0E3A0E95" w14:textId="64DEC458"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1.286.437</w:t>
            </w:r>
          </w:p>
        </w:tc>
      </w:tr>
      <w:tr w:rsidR="00AB531A" w:rsidRPr="00AB531A" w14:paraId="2ED6B295"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2E11FD9"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19</w:t>
            </w:r>
          </w:p>
        </w:tc>
        <w:tc>
          <w:tcPr>
            <w:tcW w:w="1560" w:type="dxa"/>
            <w:vAlign w:val="center"/>
            <w:hideMark/>
          </w:tcPr>
          <w:p w14:paraId="318F7BC2" w14:textId="262F3049"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688B9698" w14:textId="7AF64D3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4E1D2C3F" w14:textId="122A6440"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0,1958</w:t>
            </w:r>
          </w:p>
        </w:tc>
        <w:tc>
          <w:tcPr>
            <w:tcW w:w="1570" w:type="dxa"/>
            <w:vAlign w:val="center"/>
            <w:hideMark/>
          </w:tcPr>
          <w:p w14:paraId="50373D5C" w14:textId="131ADC9A"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674.606</w:t>
            </w:r>
          </w:p>
        </w:tc>
        <w:tc>
          <w:tcPr>
            <w:tcW w:w="1772" w:type="dxa"/>
            <w:vAlign w:val="center"/>
            <w:hideMark/>
          </w:tcPr>
          <w:p w14:paraId="7239CF68" w14:textId="37EBF05A"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1.175.031</w:t>
            </w:r>
          </w:p>
        </w:tc>
      </w:tr>
      <w:tr w:rsidR="00AB531A" w:rsidRPr="00AB531A" w14:paraId="358724CF"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8DC3E2"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20</w:t>
            </w:r>
          </w:p>
        </w:tc>
        <w:tc>
          <w:tcPr>
            <w:tcW w:w="1560" w:type="dxa"/>
            <w:vAlign w:val="center"/>
            <w:hideMark/>
          </w:tcPr>
          <w:p w14:paraId="42A0B96D" w14:textId="0DBB2981"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2AF65C0C" w14:textId="12103A57"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4835FCD8" w14:textId="6B9C5FC6"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0,1789</w:t>
            </w:r>
          </w:p>
        </w:tc>
        <w:tc>
          <w:tcPr>
            <w:tcW w:w="1570" w:type="dxa"/>
            <w:vAlign w:val="center"/>
            <w:hideMark/>
          </w:tcPr>
          <w:p w14:paraId="5A31C50E" w14:textId="3F31A785"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616.185</w:t>
            </w:r>
          </w:p>
        </w:tc>
        <w:tc>
          <w:tcPr>
            <w:tcW w:w="1772" w:type="dxa"/>
            <w:vAlign w:val="center"/>
            <w:hideMark/>
          </w:tcPr>
          <w:p w14:paraId="42619B14" w14:textId="0575C0FB"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1.073.273</w:t>
            </w:r>
          </w:p>
        </w:tc>
      </w:tr>
      <w:tr w:rsidR="00AB531A" w:rsidRPr="00AB531A" w14:paraId="6D351400"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C9BEB2C"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21</w:t>
            </w:r>
          </w:p>
        </w:tc>
        <w:tc>
          <w:tcPr>
            <w:tcW w:w="1560" w:type="dxa"/>
            <w:vAlign w:val="center"/>
            <w:hideMark/>
          </w:tcPr>
          <w:p w14:paraId="2499C5E3" w14:textId="16F82B9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3A495335" w14:textId="0A54AE7C"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2A09E582" w14:textId="2076F7E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0,1634</w:t>
            </w:r>
          </w:p>
        </w:tc>
        <w:tc>
          <w:tcPr>
            <w:tcW w:w="1570" w:type="dxa"/>
            <w:vAlign w:val="center"/>
            <w:hideMark/>
          </w:tcPr>
          <w:p w14:paraId="58B66A1E" w14:textId="31070D52"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562.824</w:t>
            </w:r>
          </w:p>
        </w:tc>
        <w:tc>
          <w:tcPr>
            <w:tcW w:w="1772" w:type="dxa"/>
            <w:vAlign w:val="center"/>
            <w:hideMark/>
          </w:tcPr>
          <w:p w14:paraId="6911DC16" w14:textId="6A4D8E69"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980.328</w:t>
            </w:r>
          </w:p>
        </w:tc>
      </w:tr>
      <w:tr w:rsidR="00AB531A" w:rsidRPr="00AB531A" w14:paraId="6EC18250"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84D464D"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22</w:t>
            </w:r>
          </w:p>
        </w:tc>
        <w:tc>
          <w:tcPr>
            <w:tcW w:w="1560" w:type="dxa"/>
            <w:vAlign w:val="center"/>
            <w:hideMark/>
          </w:tcPr>
          <w:p w14:paraId="378ECD04" w14:textId="175D5ACE"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7C5BF282" w14:textId="66586219"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6E73602E" w14:textId="4398A944"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0,1492</w:t>
            </w:r>
          </w:p>
        </w:tc>
        <w:tc>
          <w:tcPr>
            <w:tcW w:w="1570" w:type="dxa"/>
            <w:vAlign w:val="center"/>
            <w:hideMark/>
          </w:tcPr>
          <w:p w14:paraId="5B3DC7C2" w14:textId="10EC0895"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514.083</w:t>
            </w:r>
          </w:p>
        </w:tc>
        <w:tc>
          <w:tcPr>
            <w:tcW w:w="1772" w:type="dxa"/>
            <w:vAlign w:val="center"/>
            <w:hideMark/>
          </w:tcPr>
          <w:p w14:paraId="6C2551D6" w14:textId="636C2F28"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895.432</w:t>
            </w:r>
          </w:p>
        </w:tc>
      </w:tr>
      <w:tr w:rsidR="00AB531A" w:rsidRPr="00AB531A" w14:paraId="61BC8E2F"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0B135C5"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23</w:t>
            </w:r>
          </w:p>
        </w:tc>
        <w:tc>
          <w:tcPr>
            <w:tcW w:w="1560" w:type="dxa"/>
            <w:vAlign w:val="center"/>
            <w:hideMark/>
          </w:tcPr>
          <w:p w14:paraId="79688009" w14:textId="54281E0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3904BF53" w14:textId="21585F4A"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62C95EB" w14:textId="3C72DB1C"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0,1363</w:t>
            </w:r>
          </w:p>
        </w:tc>
        <w:tc>
          <w:tcPr>
            <w:tcW w:w="1570" w:type="dxa"/>
            <w:vAlign w:val="center"/>
            <w:hideMark/>
          </w:tcPr>
          <w:p w14:paraId="778005C6" w14:textId="2E6F4FFB"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469.563</w:t>
            </w:r>
          </w:p>
        </w:tc>
        <w:tc>
          <w:tcPr>
            <w:tcW w:w="1772" w:type="dxa"/>
            <w:vAlign w:val="center"/>
            <w:hideMark/>
          </w:tcPr>
          <w:p w14:paraId="056A7FFC" w14:textId="403F43C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817.887</w:t>
            </w:r>
          </w:p>
        </w:tc>
      </w:tr>
      <w:tr w:rsidR="00AB531A" w:rsidRPr="00AB531A" w14:paraId="3743F00C" w14:textId="77777777" w:rsidTr="0021370A">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9A77E4A"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24</w:t>
            </w:r>
          </w:p>
        </w:tc>
        <w:tc>
          <w:tcPr>
            <w:tcW w:w="1560" w:type="dxa"/>
            <w:vAlign w:val="center"/>
            <w:hideMark/>
          </w:tcPr>
          <w:p w14:paraId="49A48EDC" w14:textId="257B11EC"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49096DAE" w14:textId="17B4BD07"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9C18B4C" w14:textId="1C964E47"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0,1245</w:t>
            </w:r>
          </w:p>
        </w:tc>
        <w:tc>
          <w:tcPr>
            <w:tcW w:w="1570" w:type="dxa"/>
            <w:vAlign w:val="center"/>
            <w:hideMark/>
          </w:tcPr>
          <w:p w14:paraId="6109A957" w14:textId="0B0D5927"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428.899</w:t>
            </w:r>
          </w:p>
        </w:tc>
        <w:tc>
          <w:tcPr>
            <w:tcW w:w="1772" w:type="dxa"/>
            <w:vAlign w:val="center"/>
            <w:hideMark/>
          </w:tcPr>
          <w:p w14:paraId="4AB25A6D" w14:textId="12824D58" w:rsidR="0021370A" w:rsidRPr="00AB531A" w:rsidRDefault="0021370A" w:rsidP="0021370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747.058</w:t>
            </w:r>
          </w:p>
        </w:tc>
      </w:tr>
      <w:tr w:rsidR="00AB531A" w:rsidRPr="00AB531A" w14:paraId="2A03FF1A" w14:textId="77777777" w:rsidTr="0021370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45CDE24" w14:textId="77777777" w:rsidR="0021370A" w:rsidRPr="00AB531A" w:rsidRDefault="0021370A" w:rsidP="0021370A">
            <w:pPr>
              <w:spacing w:before="0" w:after="0" w:line="240" w:lineRule="auto"/>
              <w:jc w:val="center"/>
              <w:rPr>
                <w:rFonts w:cs="Arial"/>
                <w:b w:val="0"/>
                <w:bCs w:val="0"/>
                <w:color w:val="000000" w:themeColor="text1"/>
                <w:szCs w:val="20"/>
              </w:rPr>
            </w:pPr>
            <w:r w:rsidRPr="00AB531A">
              <w:rPr>
                <w:rFonts w:cs="Arial"/>
                <w:b w:val="0"/>
                <w:bCs w:val="0"/>
                <w:color w:val="000000" w:themeColor="text1"/>
                <w:szCs w:val="20"/>
              </w:rPr>
              <w:t>25</w:t>
            </w:r>
          </w:p>
        </w:tc>
        <w:tc>
          <w:tcPr>
            <w:tcW w:w="1560" w:type="dxa"/>
            <w:vAlign w:val="center"/>
            <w:hideMark/>
          </w:tcPr>
          <w:p w14:paraId="39C2E67E" w14:textId="4EA7F8ED"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3.444.706</w:t>
            </w:r>
          </w:p>
        </w:tc>
        <w:tc>
          <w:tcPr>
            <w:tcW w:w="1504" w:type="dxa"/>
            <w:vAlign w:val="center"/>
            <w:hideMark/>
          </w:tcPr>
          <w:p w14:paraId="05113A55" w14:textId="4986B552"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6.000.000</w:t>
            </w:r>
          </w:p>
        </w:tc>
        <w:tc>
          <w:tcPr>
            <w:tcW w:w="1391" w:type="dxa"/>
            <w:vAlign w:val="center"/>
            <w:hideMark/>
          </w:tcPr>
          <w:p w14:paraId="00F77818" w14:textId="05236118"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0,1137</w:t>
            </w:r>
          </w:p>
        </w:tc>
        <w:tc>
          <w:tcPr>
            <w:tcW w:w="1570" w:type="dxa"/>
            <w:vAlign w:val="center"/>
            <w:hideMark/>
          </w:tcPr>
          <w:p w14:paraId="30C6E073" w14:textId="209CECA6"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391.757</w:t>
            </w:r>
          </w:p>
        </w:tc>
        <w:tc>
          <w:tcPr>
            <w:tcW w:w="1772" w:type="dxa"/>
            <w:vAlign w:val="center"/>
            <w:hideMark/>
          </w:tcPr>
          <w:p w14:paraId="589D6A4D" w14:textId="7ADA4203" w:rsidR="0021370A" w:rsidRPr="00AB531A" w:rsidRDefault="0021370A" w:rsidP="0021370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682.363</w:t>
            </w:r>
          </w:p>
        </w:tc>
      </w:tr>
      <w:tr w:rsidR="00AB531A" w:rsidRPr="00AB531A" w14:paraId="3182E877" w14:textId="77777777" w:rsidTr="00E22A1E">
        <w:trPr>
          <w:trHeight w:val="40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65E529F" w14:textId="77777777" w:rsidR="00507543" w:rsidRPr="00AB531A" w:rsidRDefault="00507543" w:rsidP="00507543">
            <w:pPr>
              <w:spacing w:before="0" w:after="0" w:line="240" w:lineRule="auto"/>
              <w:rPr>
                <w:rFonts w:cs="Arial"/>
                <w:color w:val="000000" w:themeColor="text1"/>
                <w:szCs w:val="20"/>
              </w:rPr>
            </w:pPr>
            <w:r w:rsidRPr="00AB531A">
              <w:rPr>
                <w:rFonts w:cs="Arial"/>
                <w:color w:val="000000" w:themeColor="text1"/>
                <w:szCs w:val="20"/>
              </w:rPr>
              <w:t>TOPLAM</w:t>
            </w:r>
          </w:p>
        </w:tc>
        <w:tc>
          <w:tcPr>
            <w:tcW w:w="1560" w:type="dxa"/>
            <w:vAlign w:val="center"/>
            <w:hideMark/>
          </w:tcPr>
          <w:p w14:paraId="1B949739" w14:textId="217D5238" w:rsidR="00507543" w:rsidRPr="00AB531A" w:rsidRDefault="00507543" w:rsidP="00507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96.</w:t>
            </w:r>
            <w:r w:rsidR="0021370A" w:rsidRPr="00AB531A">
              <w:rPr>
                <w:rFonts w:cs="Arial"/>
                <w:b/>
                <w:bCs/>
                <w:color w:val="000000" w:themeColor="text1"/>
                <w:szCs w:val="20"/>
              </w:rPr>
              <w:t>317</w:t>
            </w:r>
            <w:r w:rsidRPr="00AB531A">
              <w:rPr>
                <w:rFonts w:cs="Arial"/>
                <w:b/>
                <w:bCs/>
                <w:color w:val="000000" w:themeColor="text1"/>
                <w:szCs w:val="20"/>
              </w:rPr>
              <w:t>.</w:t>
            </w:r>
            <w:r w:rsidR="0021370A" w:rsidRPr="00AB531A">
              <w:rPr>
                <w:rFonts w:cs="Arial"/>
                <w:b/>
                <w:bCs/>
                <w:color w:val="000000" w:themeColor="text1"/>
                <w:szCs w:val="20"/>
              </w:rPr>
              <w:t>64</w:t>
            </w:r>
            <w:r w:rsidRPr="00AB531A">
              <w:rPr>
                <w:rFonts w:cs="Arial"/>
                <w:b/>
                <w:bCs/>
                <w:color w:val="000000" w:themeColor="text1"/>
                <w:szCs w:val="20"/>
              </w:rPr>
              <w:t>8</w:t>
            </w:r>
          </w:p>
        </w:tc>
        <w:tc>
          <w:tcPr>
            <w:tcW w:w="1504" w:type="dxa"/>
            <w:vAlign w:val="center"/>
            <w:hideMark/>
          </w:tcPr>
          <w:p w14:paraId="2E7A2A1E" w14:textId="0525D8CB" w:rsidR="00507543" w:rsidRPr="00AB531A" w:rsidRDefault="00507543" w:rsidP="00507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150.000.000</w:t>
            </w:r>
          </w:p>
        </w:tc>
        <w:tc>
          <w:tcPr>
            <w:tcW w:w="1391" w:type="dxa"/>
            <w:vAlign w:val="center"/>
            <w:hideMark/>
          </w:tcPr>
          <w:p w14:paraId="1FAE9485" w14:textId="17FA847E" w:rsidR="00507543" w:rsidRPr="00AB531A" w:rsidRDefault="00507543" w:rsidP="00507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 </w:t>
            </w:r>
          </w:p>
        </w:tc>
        <w:tc>
          <w:tcPr>
            <w:tcW w:w="1570" w:type="dxa"/>
            <w:vAlign w:val="center"/>
            <w:hideMark/>
          </w:tcPr>
          <w:p w14:paraId="07848112" w14:textId="75451652" w:rsidR="00507543" w:rsidRPr="00AB531A" w:rsidRDefault="00507543" w:rsidP="00507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4</w:t>
            </w:r>
            <w:r w:rsidR="0021370A" w:rsidRPr="00AB531A">
              <w:rPr>
                <w:rFonts w:cs="Arial"/>
                <w:b/>
                <w:bCs/>
                <w:color w:val="000000" w:themeColor="text1"/>
                <w:szCs w:val="20"/>
              </w:rPr>
              <w:t>5</w:t>
            </w:r>
            <w:r w:rsidRPr="00AB531A">
              <w:rPr>
                <w:rFonts w:cs="Arial"/>
                <w:b/>
                <w:bCs/>
                <w:color w:val="000000" w:themeColor="text1"/>
                <w:szCs w:val="20"/>
              </w:rPr>
              <w:t>.</w:t>
            </w:r>
            <w:r w:rsidR="0021370A" w:rsidRPr="00AB531A">
              <w:rPr>
                <w:rFonts w:cs="Arial"/>
                <w:b/>
                <w:bCs/>
                <w:color w:val="000000" w:themeColor="text1"/>
                <w:szCs w:val="20"/>
              </w:rPr>
              <w:t>845</w:t>
            </w:r>
            <w:r w:rsidRPr="00AB531A">
              <w:rPr>
                <w:rFonts w:cs="Arial"/>
                <w:b/>
                <w:bCs/>
                <w:color w:val="000000" w:themeColor="text1"/>
                <w:szCs w:val="20"/>
              </w:rPr>
              <w:t>.</w:t>
            </w:r>
            <w:r w:rsidR="0021370A" w:rsidRPr="00AB531A">
              <w:rPr>
                <w:rFonts w:cs="Arial"/>
                <w:b/>
                <w:bCs/>
                <w:color w:val="000000" w:themeColor="text1"/>
                <w:szCs w:val="20"/>
              </w:rPr>
              <w:t>213</w:t>
            </w:r>
          </w:p>
        </w:tc>
        <w:tc>
          <w:tcPr>
            <w:tcW w:w="1772" w:type="dxa"/>
            <w:vAlign w:val="center"/>
            <w:hideMark/>
          </w:tcPr>
          <w:p w14:paraId="01583F59" w14:textId="6C71BBEF" w:rsidR="00507543" w:rsidRPr="00AB531A" w:rsidRDefault="00507543" w:rsidP="00507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62.086.948</w:t>
            </w:r>
          </w:p>
        </w:tc>
      </w:tr>
      <w:tr w:rsidR="00AB531A" w:rsidRPr="00AB531A" w14:paraId="3BC9A408" w14:textId="77777777" w:rsidTr="00E22A1E">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7295" w:type="dxa"/>
            <w:gridSpan w:val="5"/>
            <w:noWrap/>
            <w:vAlign w:val="center"/>
            <w:hideMark/>
          </w:tcPr>
          <w:p w14:paraId="061CDA61" w14:textId="77777777" w:rsidR="00B90DC9" w:rsidRPr="00AB531A" w:rsidRDefault="00B90DC9" w:rsidP="00B90DC9">
            <w:pPr>
              <w:spacing w:before="0" w:after="0" w:line="240" w:lineRule="auto"/>
              <w:rPr>
                <w:rFonts w:cs="Arial"/>
                <w:color w:val="000000" w:themeColor="text1"/>
                <w:szCs w:val="20"/>
              </w:rPr>
            </w:pPr>
            <w:r w:rsidRPr="00AB531A">
              <w:rPr>
                <w:rFonts w:cs="Arial"/>
                <w:color w:val="000000" w:themeColor="text1"/>
                <w:szCs w:val="20"/>
              </w:rPr>
              <w:t>Fayda /Masraf Oranı</w:t>
            </w:r>
          </w:p>
        </w:tc>
        <w:tc>
          <w:tcPr>
            <w:tcW w:w="1772" w:type="dxa"/>
            <w:noWrap/>
            <w:vAlign w:val="center"/>
            <w:hideMark/>
          </w:tcPr>
          <w:p w14:paraId="1BF25C3F" w14:textId="5F8AECA3" w:rsidR="00B90DC9" w:rsidRPr="00AB531A" w:rsidRDefault="00B90DC9" w:rsidP="00B90DC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1,</w:t>
            </w:r>
            <w:r w:rsidR="00507543" w:rsidRPr="00AB531A">
              <w:rPr>
                <w:rFonts w:cs="Arial"/>
                <w:b/>
                <w:bCs/>
                <w:color w:val="000000" w:themeColor="text1"/>
                <w:szCs w:val="20"/>
              </w:rPr>
              <w:t>35</w:t>
            </w:r>
          </w:p>
        </w:tc>
      </w:tr>
    </w:tbl>
    <w:p w14:paraId="41A69F82" w14:textId="77777777" w:rsidR="00283A1B" w:rsidRPr="00AB531A" w:rsidRDefault="00283A1B" w:rsidP="00FD6A06">
      <w:pPr>
        <w:spacing w:before="0"/>
        <w:rPr>
          <w:color w:val="000000" w:themeColor="text1"/>
        </w:rPr>
      </w:pPr>
    </w:p>
    <w:p w14:paraId="744E6293" w14:textId="260BC7CE" w:rsidR="00283A1B" w:rsidRPr="00AB531A" w:rsidRDefault="00283A1B" w:rsidP="001E3A54">
      <w:pPr>
        <w:rPr>
          <w:color w:val="000000" w:themeColor="text1"/>
        </w:rPr>
      </w:pPr>
      <w:r w:rsidRPr="00AB531A">
        <w:rPr>
          <w:color w:val="000000" w:themeColor="text1"/>
        </w:rPr>
        <w:lastRenderedPageBreak/>
        <w:t>Fayda/masraf oranının 1’den büyük olması yapılan masraflardan daha fazla gelir elde edildiği, 1’den küçük olması ise elde edilen gelirlerin yapılan masrafları karşılamadığı şeklinde yorumlanmaktadır. Fayda/masraf oranının 1’e eşit olması durumunda yatırılan sermayenin maliyetinin ancak karşılandığı şeklinde yorumlanmaktadır. Yapılan hesaplamalarda projenin fayda/masraf oranı 1,</w:t>
      </w:r>
      <w:r w:rsidR="00507543" w:rsidRPr="00AB531A">
        <w:rPr>
          <w:color w:val="000000" w:themeColor="text1"/>
        </w:rPr>
        <w:t>35</w:t>
      </w:r>
      <w:r w:rsidRPr="00AB531A">
        <w:rPr>
          <w:color w:val="000000" w:themeColor="text1"/>
        </w:rPr>
        <w:t>&gt;1 şeklinde bulunmuş olup, yapılan masraflar</w:t>
      </w:r>
      <w:r w:rsidR="00376C96">
        <w:rPr>
          <w:color w:val="000000" w:themeColor="text1"/>
        </w:rPr>
        <w:t>a</w:t>
      </w:r>
      <w:r w:rsidRPr="00AB531A">
        <w:rPr>
          <w:color w:val="000000" w:themeColor="text1"/>
        </w:rPr>
        <w:t xml:space="preserve"> </w:t>
      </w:r>
      <w:r w:rsidR="00376C96">
        <w:rPr>
          <w:color w:val="000000" w:themeColor="text1"/>
        </w:rPr>
        <w:t>göre  daha yüksek</w:t>
      </w:r>
      <w:r w:rsidRPr="00AB531A">
        <w:rPr>
          <w:color w:val="000000" w:themeColor="text1"/>
        </w:rPr>
        <w:t xml:space="preserve">  fayda sağlandığı ve projenin kârlı olduğu değerlendirilmiştir. </w:t>
      </w:r>
      <w:r w:rsidR="005F5154" w:rsidRPr="00AB531A">
        <w:rPr>
          <w:color w:val="000000" w:themeColor="text1"/>
        </w:rPr>
        <w:t xml:space="preserve">Diğer bir ifade ile işletme harcadığı her 1 TL için </w:t>
      </w:r>
      <w:r w:rsidR="001803BD" w:rsidRPr="00AB531A">
        <w:rPr>
          <w:color w:val="000000" w:themeColor="text1"/>
        </w:rPr>
        <w:t>1,</w:t>
      </w:r>
      <w:r w:rsidR="00507543" w:rsidRPr="00AB531A">
        <w:rPr>
          <w:color w:val="000000" w:themeColor="text1"/>
        </w:rPr>
        <w:t>35</w:t>
      </w:r>
      <w:r w:rsidR="001803BD" w:rsidRPr="00AB531A">
        <w:rPr>
          <w:color w:val="000000" w:themeColor="text1"/>
        </w:rPr>
        <w:t xml:space="preserve"> TL kazanmaktadır. </w:t>
      </w:r>
    </w:p>
    <w:p w14:paraId="7E28A0ED" w14:textId="7CB3C776" w:rsidR="00283A1B" w:rsidRPr="00AB531A" w:rsidRDefault="00283A1B" w:rsidP="001E3A54">
      <w:pPr>
        <w:rPr>
          <w:color w:val="000000" w:themeColor="text1"/>
        </w:rPr>
      </w:pPr>
      <w:r w:rsidRPr="00AB531A">
        <w:rPr>
          <w:color w:val="000000" w:themeColor="text1"/>
        </w:rPr>
        <w:t>Net bugünkü değer yönteminde, yatırımın her yıl sağlayacağı nakit girişleri, iskonto oranı üzerinden indirgenerek toplanmıştır. Yatırım için yapılacak harcamaların da belirli bir iskonto haddi üzerinden şimdiki değeri hesaplanmıştır. Diğer bir ifade ile gelecekteki net nakit akışları, bileşik faiz formülü̈ ile günümüz değerlerine indirgenmiştir (</w:t>
      </w:r>
      <w:r w:rsidR="006F6223" w:rsidRPr="00AB531A">
        <w:rPr>
          <w:color w:val="000000" w:themeColor="text1"/>
        </w:rPr>
        <w:fldChar w:fldCharType="begin"/>
      </w:r>
      <w:r w:rsidR="006F6223" w:rsidRPr="00AB531A">
        <w:rPr>
          <w:color w:val="000000" w:themeColor="text1"/>
        </w:rPr>
        <w:instrText xml:space="preserve"> REF _Ref162099477 \h </w:instrText>
      </w:r>
      <w:r w:rsidR="006F6223" w:rsidRPr="00AB531A">
        <w:rPr>
          <w:color w:val="000000" w:themeColor="text1"/>
        </w:rPr>
      </w:r>
      <w:r w:rsidR="006F6223" w:rsidRPr="00AB531A">
        <w:rPr>
          <w:color w:val="000000" w:themeColor="text1"/>
        </w:rPr>
        <w:fldChar w:fldCharType="separate"/>
      </w:r>
      <w:r w:rsidR="006F6223" w:rsidRPr="00AB531A">
        <w:rPr>
          <w:color w:val="000000" w:themeColor="text1"/>
        </w:rPr>
        <w:t xml:space="preserve">Tablo </w:t>
      </w:r>
      <w:r w:rsidR="006F6223" w:rsidRPr="00AB531A">
        <w:rPr>
          <w:noProof/>
          <w:color w:val="000000" w:themeColor="text1"/>
        </w:rPr>
        <w:t>7</w:t>
      </w:r>
      <w:r w:rsidR="006F6223" w:rsidRPr="00AB531A">
        <w:rPr>
          <w:color w:val="000000" w:themeColor="text1"/>
        </w:rPr>
        <w:fldChar w:fldCharType="end"/>
      </w:r>
      <w:r w:rsidR="006F6223" w:rsidRPr="00AB531A">
        <w:rPr>
          <w:color w:val="000000" w:themeColor="text1"/>
        </w:rPr>
        <w:t>)</w:t>
      </w:r>
      <w:r w:rsidRPr="00AB531A">
        <w:rPr>
          <w:color w:val="000000" w:themeColor="text1"/>
        </w:rPr>
        <w:t xml:space="preserve">. </w:t>
      </w:r>
    </w:p>
    <w:p w14:paraId="77B2AA4B" w14:textId="1C3909C0" w:rsidR="00283A1B" w:rsidRPr="00AB531A" w:rsidRDefault="00283A1B" w:rsidP="001E3A54">
      <w:pPr>
        <w:rPr>
          <w:color w:val="000000" w:themeColor="text1"/>
        </w:rPr>
      </w:pPr>
      <w:r w:rsidRPr="00AB531A">
        <w:rPr>
          <w:color w:val="000000" w:themeColor="text1"/>
        </w:rPr>
        <w:t>Projenin kârlılığını ortaya koymak amacıyla projenin gelir ve giderlerinin bugünkü değerlere indirgenmesi için %8,6</w:t>
      </w:r>
      <w:r w:rsidR="001803BD" w:rsidRPr="00AB531A">
        <w:rPr>
          <w:color w:val="000000" w:themeColor="text1"/>
        </w:rPr>
        <w:t>6</w:t>
      </w:r>
      <w:r w:rsidRPr="00AB531A">
        <w:rPr>
          <w:color w:val="000000" w:themeColor="text1"/>
        </w:rPr>
        <w:t xml:space="preserve">’lık iskonto oranı belirlenmiş ve bu çerçevede hesaplamalar gerçekleştirilmiştir. Buna göre, projenin 25 yıllık nakit akışları </w:t>
      </w:r>
      <w:r w:rsidR="006F6223" w:rsidRPr="00AB531A">
        <w:rPr>
          <w:color w:val="000000" w:themeColor="text1"/>
        </w:rPr>
        <w:fldChar w:fldCharType="begin"/>
      </w:r>
      <w:r w:rsidR="006F6223" w:rsidRPr="00AB531A">
        <w:rPr>
          <w:color w:val="000000" w:themeColor="text1"/>
        </w:rPr>
        <w:instrText xml:space="preserve"> REF _Ref162099477 \h </w:instrText>
      </w:r>
      <w:r w:rsidR="006F6223" w:rsidRPr="00AB531A">
        <w:rPr>
          <w:color w:val="000000" w:themeColor="text1"/>
        </w:rPr>
      </w:r>
      <w:r w:rsidR="006F6223" w:rsidRPr="00AB531A">
        <w:rPr>
          <w:color w:val="000000" w:themeColor="text1"/>
        </w:rPr>
        <w:fldChar w:fldCharType="separate"/>
      </w:r>
      <w:r w:rsidR="006F6223" w:rsidRPr="00AB531A">
        <w:rPr>
          <w:color w:val="000000" w:themeColor="text1"/>
        </w:rPr>
        <w:t xml:space="preserve">Tablo </w:t>
      </w:r>
      <w:r w:rsidR="006F6223" w:rsidRPr="00AB531A">
        <w:rPr>
          <w:noProof/>
          <w:color w:val="000000" w:themeColor="text1"/>
        </w:rPr>
        <w:t>7</w:t>
      </w:r>
      <w:r w:rsidR="006F6223" w:rsidRPr="00AB531A">
        <w:rPr>
          <w:color w:val="000000" w:themeColor="text1"/>
        </w:rPr>
        <w:fldChar w:fldCharType="end"/>
      </w:r>
      <w:r w:rsidR="006F6223" w:rsidRPr="00AB531A">
        <w:rPr>
          <w:color w:val="000000" w:themeColor="text1"/>
        </w:rPr>
        <w:t xml:space="preserve">’de </w:t>
      </w:r>
      <w:r w:rsidRPr="00AB531A">
        <w:rPr>
          <w:color w:val="000000" w:themeColor="text1"/>
        </w:rPr>
        <w:t xml:space="preserve">verilmiş ve bu süre sonunda projeden elde edilecek </w:t>
      </w:r>
      <w:r w:rsidR="00D014BD" w:rsidRPr="00AB531A">
        <w:rPr>
          <w:color w:val="000000" w:themeColor="text1"/>
        </w:rPr>
        <w:t xml:space="preserve">brüt </w:t>
      </w:r>
      <w:r w:rsidRPr="00AB531A">
        <w:rPr>
          <w:color w:val="000000" w:themeColor="text1"/>
        </w:rPr>
        <w:t>kârın</w:t>
      </w:r>
      <w:r w:rsidR="00D014BD" w:rsidRPr="00AB531A">
        <w:rPr>
          <w:color w:val="000000" w:themeColor="text1"/>
        </w:rPr>
        <w:t xml:space="preserve"> </w:t>
      </w:r>
      <w:r w:rsidR="00632771" w:rsidRPr="00AB531A">
        <w:rPr>
          <w:color w:val="000000" w:themeColor="text1"/>
        </w:rPr>
        <w:t>53.</w:t>
      </w:r>
      <w:r w:rsidR="00E62DD6" w:rsidRPr="00AB531A">
        <w:rPr>
          <w:color w:val="000000" w:themeColor="text1"/>
        </w:rPr>
        <w:t>682</w:t>
      </w:r>
      <w:r w:rsidR="00632771" w:rsidRPr="00AB531A">
        <w:rPr>
          <w:color w:val="000000" w:themeColor="text1"/>
        </w:rPr>
        <w:t>.</w:t>
      </w:r>
      <w:r w:rsidR="00E62DD6" w:rsidRPr="00AB531A">
        <w:rPr>
          <w:color w:val="000000" w:themeColor="text1"/>
        </w:rPr>
        <w:t>35</w:t>
      </w:r>
      <w:r w:rsidR="00632771" w:rsidRPr="00AB531A">
        <w:rPr>
          <w:color w:val="000000" w:themeColor="text1"/>
        </w:rPr>
        <w:t xml:space="preserve">2 </w:t>
      </w:r>
      <w:r w:rsidR="00D014BD" w:rsidRPr="00AB531A">
        <w:rPr>
          <w:color w:val="000000" w:themeColor="text1"/>
        </w:rPr>
        <w:t>TL;</w:t>
      </w:r>
      <w:r w:rsidRPr="00AB531A">
        <w:rPr>
          <w:color w:val="000000" w:themeColor="text1"/>
        </w:rPr>
        <w:t xml:space="preserve"> </w:t>
      </w:r>
      <w:r w:rsidR="00FE00F3" w:rsidRPr="00AB531A">
        <w:rPr>
          <w:color w:val="000000" w:themeColor="text1"/>
        </w:rPr>
        <w:t xml:space="preserve">brüt kârın </w:t>
      </w:r>
      <w:r w:rsidRPr="00AB531A">
        <w:rPr>
          <w:color w:val="000000" w:themeColor="text1"/>
        </w:rPr>
        <w:t xml:space="preserve">bugünkü değerle </w:t>
      </w:r>
      <w:r w:rsidR="00FF35FF" w:rsidRPr="004F56BA">
        <w:t xml:space="preserve">16.241.735 </w:t>
      </w:r>
      <w:r w:rsidRPr="004F56BA">
        <w:t xml:space="preserve">TL </w:t>
      </w:r>
      <w:r w:rsidRPr="00AB531A">
        <w:rPr>
          <w:color w:val="000000" w:themeColor="text1"/>
        </w:rPr>
        <w:t>olacağı öngörülm</w:t>
      </w:r>
      <w:r w:rsidR="00E25778" w:rsidRPr="00AB531A">
        <w:rPr>
          <w:color w:val="000000" w:themeColor="text1"/>
        </w:rPr>
        <w:t>ektedir</w:t>
      </w:r>
      <w:r w:rsidRPr="00AB531A">
        <w:rPr>
          <w:color w:val="000000" w:themeColor="text1"/>
        </w:rPr>
        <w:t>.</w:t>
      </w:r>
    </w:p>
    <w:p w14:paraId="1C3BE560" w14:textId="2001C9A3" w:rsidR="00283A1B" w:rsidRPr="00AB531A" w:rsidRDefault="00283A1B" w:rsidP="001E3A54">
      <w:pPr>
        <w:rPr>
          <w:color w:val="000000" w:themeColor="text1"/>
        </w:rPr>
      </w:pPr>
      <w:r w:rsidRPr="00AB531A">
        <w:rPr>
          <w:color w:val="000000" w:themeColor="text1"/>
        </w:rPr>
        <w:t xml:space="preserve">Yatırıma karar verilmesinde kullanılan analiz yöntemlerinden birisi de iç kârlılık oranı (İKO) olup, bu oran projenin ekonomik ömrü süresince sağlayacağı net nakit akışlarının bugünkü değerini sıfırlayan oran olarak ifade edilmektedir. Yapılan hesaplamalarda projenin iç kârlılık oranı (İKO) net gelirler </w:t>
      </w:r>
      <w:r w:rsidRPr="004F56BA">
        <w:t>üzerinden %</w:t>
      </w:r>
      <w:r w:rsidR="00FF35FF" w:rsidRPr="004F56BA">
        <w:t>21,8</w:t>
      </w:r>
      <w:r w:rsidR="00D77EE7" w:rsidRPr="004F56BA">
        <w:t xml:space="preserve"> </w:t>
      </w:r>
      <w:r w:rsidR="00D77EE7" w:rsidRPr="00AB531A">
        <w:rPr>
          <w:color w:val="000000" w:themeColor="text1"/>
        </w:rPr>
        <w:t>olarak hesaplanmıştır.</w:t>
      </w:r>
      <w:r w:rsidRPr="00AB531A">
        <w:rPr>
          <w:color w:val="000000" w:themeColor="text1"/>
        </w:rPr>
        <w:t xml:space="preserve"> </w:t>
      </w:r>
    </w:p>
    <w:p w14:paraId="40DB5D88" w14:textId="7EC29533" w:rsidR="00283A1B" w:rsidRPr="00AB531A" w:rsidRDefault="00283A1B" w:rsidP="001E3A54">
      <w:pPr>
        <w:rPr>
          <w:color w:val="000000" w:themeColor="text1"/>
        </w:rPr>
      </w:pPr>
      <w:r w:rsidRPr="00AB531A">
        <w:rPr>
          <w:color w:val="000000" w:themeColor="text1"/>
        </w:rPr>
        <w:t xml:space="preserve">Yatırımın kârlılığı hakkında fikir veren yöntemlerden birisi de mali </w:t>
      </w:r>
      <w:r w:rsidR="00D70A46">
        <w:rPr>
          <w:color w:val="000000" w:themeColor="text1"/>
        </w:rPr>
        <w:t>verimliliktir</w:t>
      </w:r>
      <w:r w:rsidRPr="00AB531A">
        <w:rPr>
          <w:color w:val="000000" w:themeColor="text1"/>
        </w:rPr>
        <w:t xml:space="preserve">. Bu yöntemde yatırılan sermayenin değer kaybının dikkate alınmamış olması bir dezavantaj olarak kabul edilebilir. Genel olarak mali </w:t>
      </w:r>
      <w:r w:rsidR="004E6949">
        <w:rPr>
          <w:color w:val="000000" w:themeColor="text1"/>
        </w:rPr>
        <w:t>verimlilik</w:t>
      </w:r>
      <w:r w:rsidRPr="00AB531A">
        <w:rPr>
          <w:color w:val="000000" w:themeColor="text1"/>
        </w:rPr>
        <w:t>, ortalama verim yıllarında, bir yıl içerisinde oluşan net kârın ilk yatırım yılındaki maliyetlere oranlanmasıyla hesaplanır ve bu oran %1</w:t>
      </w:r>
      <w:r w:rsidR="00632771" w:rsidRPr="00AB531A">
        <w:rPr>
          <w:color w:val="000000" w:themeColor="text1"/>
        </w:rPr>
        <w:t>9</w:t>
      </w:r>
      <w:r w:rsidRPr="00AB531A">
        <w:rPr>
          <w:color w:val="000000" w:themeColor="text1"/>
        </w:rPr>
        <w:t xml:space="preserve"> oranında hesaplanmış olup, yatırımın kârlı bir yatırım olacağı değerlendirilmiştir. Ayrıca yatırım projesinin geri ödeme süresi (</w:t>
      </w:r>
      <w:r w:rsidRPr="00316857">
        <w:t xml:space="preserve">GÖS) </w:t>
      </w:r>
      <w:r w:rsidR="0041457A" w:rsidRPr="00316857">
        <w:t>4</w:t>
      </w:r>
      <w:r w:rsidR="00581305" w:rsidRPr="00316857">
        <w:t>,</w:t>
      </w:r>
      <w:r w:rsidR="0041457A" w:rsidRPr="00316857">
        <w:t>7</w:t>
      </w:r>
      <w:r w:rsidR="00156778" w:rsidRPr="00316857">
        <w:t xml:space="preserve"> yıl</w:t>
      </w:r>
      <w:r w:rsidR="00632771" w:rsidRPr="00316857">
        <w:t xml:space="preserve"> </w:t>
      </w:r>
      <w:r w:rsidRPr="00AB531A">
        <w:rPr>
          <w:color w:val="000000" w:themeColor="text1"/>
        </w:rPr>
        <w:t>olarak hesaplanmıştır.</w:t>
      </w:r>
    </w:p>
    <w:p w14:paraId="6E1E9D31" w14:textId="1795F813" w:rsidR="00FC5DB9" w:rsidRPr="00AB531A" w:rsidRDefault="00FC5DB9">
      <w:pPr>
        <w:spacing w:before="0" w:after="160" w:line="259" w:lineRule="auto"/>
        <w:jc w:val="left"/>
        <w:rPr>
          <w:color w:val="000000" w:themeColor="text1"/>
        </w:rPr>
      </w:pPr>
      <w:r w:rsidRPr="00AB531A">
        <w:rPr>
          <w:color w:val="000000" w:themeColor="text1"/>
        </w:rPr>
        <w:br w:type="page"/>
      </w:r>
    </w:p>
    <w:p w14:paraId="3A9FF316" w14:textId="505169E0" w:rsidR="00283A1B" w:rsidRPr="00AB531A" w:rsidRDefault="0092034B">
      <w:pPr>
        <w:pStyle w:val="ekilTablo"/>
        <w:rPr>
          <w:color w:val="000000" w:themeColor="text1"/>
        </w:rPr>
      </w:pPr>
      <w:bookmarkStart w:id="29" w:name="_Ref162099477"/>
      <w:bookmarkStart w:id="30" w:name="_Toc152534890"/>
      <w:bookmarkStart w:id="31" w:name="_Toc162442262"/>
      <w:r w:rsidRPr="00AB531A">
        <w:rPr>
          <w:color w:val="000000" w:themeColor="text1"/>
        </w:rPr>
        <w:lastRenderedPageBreak/>
        <w:t xml:space="preserve">Tablo </w:t>
      </w:r>
      <w:r w:rsidRPr="00AB531A">
        <w:rPr>
          <w:color w:val="000000" w:themeColor="text1"/>
        </w:rPr>
        <w:fldChar w:fldCharType="begin"/>
      </w:r>
      <w:r w:rsidRPr="00AB531A">
        <w:rPr>
          <w:color w:val="000000" w:themeColor="text1"/>
        </w:rPr>
        <w:instrText xml:space="preserve"> SEQ Tablo \* ARABIC </w:instrText>
      </w:r>
      <w:r w:rsidRPr="00AB531A">
        <w:rPr>
          <w:color w:val="000000" w:themeColor="text1"/>
        </w:rPr>
        <w:fldChar w:fldCharType="separate"/>
      </w:r>
      <w:r w:rsidRPr="00AB531A">
        <w:rPr>
          <w:noProof/>
          <w:color w:val="000000" w:themeColor="text1"/>
        </w:rPr>
        <w:t>7</w:t>
      </w:r>
      <w:r w:rsidRPr="00AB531A">
        <w:rPr>
          <w:noProof/>
          <w:color w:val="000000" w:themeColor="text1"/>
        </w:rPr>
        <w:fldChar w:fldCharType="end"/>
      </w:r>
      <w:bookmarkEnd w:id="29"/>
      <w:r w:rsidR="00283A1B" w:rsidRPr="00AB531A">
        <w:rPr>
          <w:color w:val="000000" w:themeColor="text1"/>
        </w:rPr>
        <w:t xml:space="preserve"> Serada Yıllara Göre Domates Üretiminde Ekonomik Göstergeler</w:t>
      </w:r>
      <w:bookmarkEnd w:id="30"/>
      <w:bookmarkEnd w:id="31"/>
    </w:p>
    <w:tbl>
      <w:tblPr>
        <w:tblStyle w:val="KlavuzuTablo4-Vurgu5"/>
        <w:tblW w:w="9209" w:type="dxa"/>
        <w:tblLook w:val="04A0" w:firstRow="1" w:lastRow="0" w:firstColumn="1" w:lastColumn="0" w:noHBand="0" w:noVBand="1"/>
      </w:tblPr>
      <w:tblGrid>
        <w:gridCol w:w="2303"/>
        <w:gridCol w:w="2302"/>
        <w:gridCol w:w="2302"/>
        <w:gridCol w:w="2302"/>
      </w:tblGrid>
      <w:tr w:rsidR="00AB531A" w:rsidRPr="00AB531A" w14:paraId="44F64DE7" w14:textId="77777777" w:rsidTr="00581305">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53D742D" w14:textId="77777777" w:rsidR="00283A1B" w:rsidRPr="00AB531A" w:rsidRDefault="00283A1B" w:rsidP="001E3A54">
            <w:pPr>
              <w:spacing w:before="0" w:after="0" w:line="240" w:lineRule="auto"/>
              <w:jc w:val="center"/>
              <w:rPr>
                <w:color w:val="000000" w:themeColor="text1"/>
              </w:rPr>
            </w:pPr>
            <w:r w:rsidRPr="00AB531A">
              <w:rPr>
                <w:color w:val="000000" w:themeColor="text1"/>
              </w:rPr>
              <w:t>Yıllar</w:t>
            </w:r>
          </w:p>
        </w:tc>
        <w:tc>
          <w:tcPr>
            <w:tcW w:w="2302" w:type="dxa"/>
            <w:vAlign w:val="center"/>
            <w:hideMark/>
          </w:tcPr>
          <w:p w14:paraId="419EAC61" w14:textId="77777777" w:rsidR="00283A1B" w:rsidRPr="00AB531A"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Nominal Nakit Akışlar (TL)</w:t>
            </w:r>
          </w:p>
        </w:tc>
        <w:tc>
          <w:tcPr>
            <w:tcW w:w="2302" w:type="dxa"/>
            <w:vAlign w:val="center"/>
            <w:hideMark/>
          </w:tcPr>
          <w:p w14:paraId="7F47CA65" w14:textId="77777777" w:rsidR="00283A1B" w:rsidRPr="00AB531A"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İndirgeme Oranı (%8,66)</w:t>
            </w:r>
          </w:p>
        </w:tc>
        <w:tc>
          <w:tcPr>
            <w:tcW w:w="2302" w:type="dxa"/>
            <w:vAlign w:val="center"/>
            <w:hideMark/>
          </w:tcPr>
          <w:p w14:paraId="002C77A3" w14:textId="77777777" w:rsidR="00283A1B" w:rsidRPr="00AB531A"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B531A">
              <w:rPr>
                <w:color w:val="000000" w:themeColor="text1"/>
              </w:rPr>
              <w:t>Net Nakit Akışlar (TL)</w:t>
            </w:r>
          </w:p>
        </w:tc>
      </w:tr>
      <w:tr w:rsidR="00FF35FF" w:rsidRPr="00AB531A" w14:paraId="53CEE40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8177EC5"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w:t>
            </w:r>
          </w:p>
        </w:tc>
        <w:tc>
          <w:tcPr>
            <w:tcW w:w="2302" w:type="dxa"/>
            <w:vAlign w:val="center"/>
            <w:hideMark/>
          </w:tcPr>
          <w:p w14:paraId="78672A59" w14:textId="48D0EDBD"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-7.644.706</w:t>
            </w:r>
          </w:p>
        </w:tc>
        <w:tc>
          <w:tcPr>
            <w:tcW w:w="2302" w:type="dxa"/>
            <w:vAlign w:val="center"/>
            <w:hideMark/>
          </w:tcPr>
          <w:p w14:paraId="28D08FEB" w14:textId="00395293"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1,0000</w:t>
            </w:r>
          </w:p>
        </w:tc>
        <w:tc>
          <w:tcPr>
            <w:tcW w:w="2302" w:type="dxa"/>
            <w:vAlign w:val="center"/>
            <w:hideMark/>
          </w:tcPr>
          <w:p w14:paraId="642E0050" w14:textId="1D2DA258"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-7.644.706</w:t>
            </w:r>
          </w:p>
        </w:tc>
      </w:tr>
      <w:tr w:rsidR="00FF35FF" w:rsidRPr="00AB531A" w14:paraId="0F94497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30E36F5"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w:t>
            </w:r>
          </w:p>
        </w:tc>
        <w:tc>
          <w:tcPr>
            <w:tcW w:w="2302" w:type="dxa"/>
            <w:vAlign w:val="center"/>
            <w:hideMark/>
          </w:tcPr>
          <w:p w14:paraId="135F361D" w14:textId="3DCAB93F"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46ABB999" w14:textId="1CBE7F54"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0,9134</w:t>
            </w:r>
          </w:p>
        </w:tc>
        <w:tc>
          <w:tcPr>
            <w:tcW w:w="2302" w:type="dxa"/>
            <w:vAlign w:val="center"/>
            <w:hideMark/>
          </w:tcPr>
          <w:p w14:paraId="44FBEBDD" w14:textId="3C8C50DD"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2.334.006</w:t>
            </w:r>
          </w:p>
        </w:tc>
      </w:tr>
      <w:tr w:rsidR="00FF35FF" w:rsidRPr="00AB531A" w14:paraId="18B88CBC"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6D40FD6"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3</w:t>
            </w:r>
          </w:p>
        </w:tc>
        <w:tc>
          <w:tcPr>
            <w:tcW w:w="2302" w:type="dxa"/>
            <w:vAlign w:val="center"/>
            <w:hideMark/>
          </w:tcPr>
          <w:p w14:paraId="50704CE6" w14:textId="76EE02EB"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7F42EA51" w14:textId="2E27D46F"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0,8343</w:t>
            </w:r>
          </w:p>
        </w:tc>
        <w:tc>
          <w:tcPr>
            <w:tcW w:w="2302" w:type="dxa"/>
            <w:vAlign w:val="center"/>
            <w:hideMark/>
          </w:tcPr>
          <w:p w14:paraId="452432AA" w14:textId="1CB03DBE"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2.131.881</w:t>
            </w:r>
          </w:p>
        </w:tc>
      </w:tr>
      <w:tr w:rsidR="00FF35FF" w:rsidRPr="00AB531A" w14:paraId="0259CCA5"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AFBCE20"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4</w:t>
            </w:r>
          </w:p>
        </w:tc>
        <w:tc>
          <w:tcPr>
            <w:tcW w:w="2302" w:type="dxa"/>
            <w:vAlign w:val="center"/>
            <w:hideMark/>
          </w:tcPr>
          <w:p w14:paraId="291FACEB" w14:textId="057C671A"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3F39809F" w14:textId="23235DA7"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0,7620</w:t>
            </w:r>
          </w:p>
        </w:tc>
        <w:tc>
          <w:tcPr>
            <w:tcW w:w="2302" w:type="dxa"/>
            <w:vAlign w:val="center"/>
            <w:hideMark/>
          </w:tcPr>
          <w:p w14:paraId="1C083805" w14:textId="3DB50DC6"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1.947.260</w:t>
            </w:r>
          </w:p>
        </w:tc>
      </w:tr>
      <w:tr w:rsidR="00FF35FF" w:rsidRPr="00AB531A" w14:paraId="0963EE31"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A0C8B97"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5</w:t>
            </w:r>
          </w:p>
        </w:tc>
        <w:tc>
          <w:tcPr>
            <w:tcW w:w="2302" w:type="dxa"/>
            <w:vAlign w:val="center"/>
            <w:hideMark/>
          </w:tcPr>
          <w:p w14:paraId="5E53FBCB" w14:textId="7552F928"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56EF86B7" w14:textId="27C4491F"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0,6961</w:t>
            </w:r>
          </w:p>
        </w:tc>
        <w:tc>
          <w:tcPr>
            <w:tcW w:w="2302" w:type="dxa"/>
            <w:vAlign w:val="center"/>
            <w:hideMark/>
          </w:tcPr>
          <w:p w14:paraId="3E1010DE" w14:textId="1962E585"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1.778.627</w:t>
            </w:r>
          </w:p>
        </w:tc>
      </w:tr>
      <w:tr w:rsidR="00FF35FF" w:rsidRPr="00AB531A" w14:paraId="26607F2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9B58399"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6</w:t>
            </w:r>
          </w:p>
        </w:tc>
        <w:tc>
          <w:tcPr>
            <w:tcW w:w="2302" w:type="dxa"/>
            <w:vAlign w:val="center"/>
            <w:hideMark/>
          </w:tcPr>
          <w:p w14:paraId="23866E75" w14:textId="3201FE71"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77484B3A" w14:textId="2276548F"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0,6358</w:t>
            </w:r>
          </w:p>
        </w:tc>
        <w:tc>
          <w:tcPr>
            <w:tcW w:w="2302" w:type="dxa"/>
            <w:vAlign w:val="center"/>
            <w:hideMark/>
          </w:tcPr>
          <w:p w14:paraId="2B7AF046" w14:textId="19D95079"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1.624.598</w:t>
            </w:r>
          </w:p>
        </w:tc>
      </w:tr>
      <w:tr w:rsidR="00FF35FF" w:rsidRPr="00AB531A" w14:paraId="32D1A1FD"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EFBC1B4"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7</w:t>
            </w:r>
          </w:p>
        </w:tc>
        <w:tc>
          <w:tcPr>
            <w:tcW w:w="2302" w:type="dxa"/>
            <w:vAlign w:val="center"/>
            <w:hideMark/>
          </w:tcPr>
          <w:p w14:paraId="7B4306DB" w14:textId="6A1B6362"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556AF20C" w14:textId="231AC14F"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0,5807</w:t>
            </w:r>
          </w:p>
        </w:tc>
        <w:tc>
          <w:tcPr>
            <w:tcW w:w="2302" w:type="dxa"/>
            <w:vAlign w:val="center"/>
            <w:hideMark/>
          </w:tcPr>
          <w:p w14:paraId="02D4A52F" w14:textId="778A1A5F"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1.483.908</w:t>
            </w:r>
          </w:p>
        </w:tc>
      </w:tr>
      <w:tr w:rsidR="00FF35FF" w:rsidRPr="00AB531A" w14:paraId="4973E6B9"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F403D4E"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8</w:t>
            </w:r>
          </w:p>
        </w:tc>
        <w:tc>
          <w:tcPr>
            <w:tcW w:w="2302" w:type="dxa"/>
            <w:vAlign w:val="center"/>
            <w:hideMark/>
          </w:tcPr>
          <w:p w14:paraId="4E7CB460" w14:textId="7D165D0D"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212094F4" w14:textId="68E3C4E7"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0,5304</w:t>
            </w:r>
          </w:p>
        </w:tc>
        <w:tc>
          <w:tcPr>
            <w:tcW w:w="2302" w:type="dxa"/>
            <w:vAlign w:val="center"/>
            <w:hideMark/>
          </w:tcPr>
          <w:p w14:paraId="79FF1274" w14:textId="348FDFEC"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1.355.401</w:t>
            </w:r>
          </w:p>
        </w:tc>
      </w:tr>
      <w:tr w:rsidR="00FF35FF" w:rsidRPr="00AB531A" w14:paraId="21A59C46"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E672756"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9</w:t>
            </w:r>
          </w:p>
        </w:tc>
        <w:tc>
          <w:tcPr>
            <w:tcW w:w="2302" w:type="dxa"/>
            <w:vAlign w:val="center"/>
            <w:hideMark/>
          </w:tcPr>
          <w:p w14:paraId="565D102B" w14:textId="36D395D1"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4B421A43" w14:textId="492A3A27"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0,4845</w:t>
            </w:r>
          </w:p>
        </w:tc>
        <w:tc>
          <w:tcPr>
            <w:tcW w:w="2302" w:type="dxa"/>
            <w:vAlign w:val="center"/>
            <w:hideMark/>
          </w:tcPr>
          <w:p w14:paraId="41F6519C" w14:textId="000E1ABA"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1.238.024</w:t>
            </w:r>
          </w:p>
        </w:tc>
      </w:tr>
      <w:tr w:rsidR="00FF35FF" w:rsidRPr="00AB531A" w14:paraId="5CE0C90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968F1A9"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10</w:t>
            </w:r>
          </w:p>
        </w:tc>
        <w:tc>
          <w:tcPr>
            <w:tcW w:w="2302" w:type="dxa"/>
            <w:vAlign w:val="center"/>
            <w:hideMark/>
          </w:tcPr>
          <w:p w14:paraId="7A0BBE20" w14:textId="693B30B8"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2F89DABF" w14:textId="1BDE76AB"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0,4425</w:t>
            </w:r>
          </w:p>
        </w:tc>
        <w:tc>
          <w:tcPr>
            <w:tcW w:w="2302" w:type="dxa"/>
            <w:vAlign w:val="center"/>
            <w:hideMark/>
          </w:tcPr>
          <w:p w14:paraId="56999472" w14:textId="58CE4FF0"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1.130.811</w:t>
            </w:r>
          </w:p>
        </w:tc>
      </w:tr>
      <w:tr w:rsidR="00FF35FF" w:rsidRPr="00AB531A" w14:paraId="0071C8F6"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68E10A7"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11</w:t>
            </w:r>
          </w:p>
        </w:tc>
        <w:tc>
          <w:tcPr>
            <w:tcW w:w="2302" w:type="dxa"/>
            <w:vAlign w:val="center"/>
            <w:hideMark/>
          </w:tcPr>
          <w:p w14:paraId="0321A619" w14:textId="1628C3FD"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3CEDAEE0" w14:textId="543E28D1"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0,4042</w:t>
            </w:r>
          </w:p>
        </w:tc>
        <w:tc>
          <w:tcPr>
            <w:tcW w:w="2302" w:type="dxa"/>
            <w:vAlign w:val="center"/>
            <w:hideMark/>
          </w:tcPr>
          <w:p w14:paraId="055A9E26" w14:textId="36ABABE1"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1.032.883</w:t>
            </w:r>
          </w:p>
        </w:tc>
      </w:tr>
      <w:tr w:rsidR="00FF35FF" w:rsidRPr="00AB531A" w14:paraId="25C5DAB7"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8373ED7"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12</w:t>
            </w:r>
          </w:p>
        </w:tc>
        <w:tc>
          <w:tcPr>
            <w:tcW w:w="2302" w:type="dxa"/>
            <w:vAlign w:val="center"/>
            <w:hideMark/>
          </w:tcPr>
          <w:p w14:paraId="6A727DCB" w14:textId="7EA3B9FD"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4550C939" w14:textId="6C1D9325"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0,3692</w:t>
            </w:r>
          </w:p>
        </w:tc>
        <w:tc>
          <w:tcPr>
            <w:tcW w:w="2302" w:type="dxa"/>
            <w:vAlign w:val="center"/>
            <w:hideMark/>
          </w:tcPr>
          <w:p w14:paraId="4744643A" w14:textId="2209818C"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943.435</w:t>
            </w:r>
          </w:p>
        </w:tc>
      </w:tr>
      <w:tr w:rsidR="00FF35FF" w:rsidRPr="00AB531A" w14:paraId="7A3DCBF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264698F"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13</w:t>
            </w:r>
          </w:p>
        </w:tc>
        <w:tc>
          <w:tcPr>
            <w:tcW w:w="2302" w:type="dxa"/>
            <w:vAlign w:val="center"/>
            <w:hideMark/>
          </w:tcPr>
          <w:p w14:paraId="51326CF0" w14:textId="691E4832"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168A12CD" w14:textId="144C97D5"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0,3372</w:t>
            </w:r>
          </w:p>
        </w:tc>
        <w:tc>
          <w:tcPr>
            <w:tcW w:w="2302" w:type="dxa"/>
            <w:vAlign w:val="center"/>
            <w:hideMark/>
          </w:tcPr>
          <w:p w14:paraId="49FFED42" w14:textId="730B31D8"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861.733</w:t>
            </w:r>
          </w:p>
        </w:tc>
      </w:tr>
      <w:tr w:rsidR="00FF35FF" w:rsidRPr="00AB531A" w14:paraId="06CBBB44"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FC6145A"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14</w:t>
            </w:r>
          </w:p>
        </w:tc>
        <w:tc>
          <w:tcPr>
            <w:tcW w:w="2302" w:type="dxa"/>
            <w:vAlign w:val="center"/>
            <w:hideMark/>
          </w:tcPr>
          <w:p w14:paraId="5D0789E6" w14:textId="25B99513"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05422828" w14:textId="417F952F"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0,3080</w:t>
            </w:r>
          </w:p>
        </w:tc>
        <w:tc>
          <w:tcPr>
            <w:tcW w:w="2302" w:type="dxa"/>
            <w:vAlign w:val="center"/>
            <w:hideMark/>
          </w:tcPr>
          <w:p w14:paraId="560B33B6" w14:textId="58592799"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787.107</w:t>
            </w:r>
          </w:p>
        </w:tc>
      </w:tr>
      <w:tr w:rsidR="00FF35FF" w:rsidRPr="00AB531A" w14:paraId="0A484578"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0DBD3A1"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15</w:t>
            </w:r>
          </w:p>
        </w:tc>
        <w:tc>
          <w:tcPr>
            <w:tcW w:w="2302" w:type="dxa"/>
            <w:vAlign w:val="center"/>
            <w:hideMark/>
          </w:tcPr>
          <w:p w14:paraId="1C529C9C" w14:textId="656E5A09"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284ECD56" w14:textId="2DB99BD4"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0,2814</w:t>
            </w:r>
          </w:p>
        </w:tc>
        <w:tc>
          <w:tcPr>
            <w:tcW w:w="2302" w:type="dxa"/>
            <w:vAlign w:val="center"/>
            <w:hideMark/>
          </w:tcPr>
          <w:p w14:paraId="72282CB6" w14:textId="116DB405"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718.944</w:t>
            </w:r>
          </w:p>
        </w:tc>
      </w:tr>
      <w:tr w:rsidR="00FF35FF" w:rsidRPr="00AB531A" w14:paraId="401C444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119DD01B"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16</w:t>
            </w:r>
          </w:p>
        </w:tc>
        <w:tc>
          <w:tcPr>
            <w:tcW w:w="2302" w:type="dxa"/>
            <w:vAlign w:val="center"/>
            <w:hideMark/>
          </w:tcPr>
          <w:p w14:paraId="6E456888" w14:textId="02E329C0"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77C8299B" w14:textId="2B996C66"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0,2570</w:t>
            </w:r>
          </w:p>
        </w:tc>
        <w:tc>
          <w:tcPr>
            <w:tcW w:w="2302" w:type="dxa"/>
            <w:vAlign w:val="center"/>
            <w:hideMark/>
          </w:tcPr>
          <w:p w14:paraId="54F1176B" w14:textId="66F0AB78"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656.683</w:t>
            </w:r>
          </w:p>
        </w:tc>
      </w:tr>
      <w:tr w:rsidR="00FF35FF" w:rsidRPr="00AB531A" w14:paraId="7FADBE4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17753569"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17</w:t>
            </w:r>
          </w:p>
        </w:tc>
        <w:tc>
          <w:tcPr>
            <w:tcW w:w="2302" w:type="dxa"/>
            <w:vAlign w:val="center"/>
            <w:hideMark/>
          </w:tcPr>
          <w:p w14:paraId="068EC528" w14:textId="3F9A41BD"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2E2E3200" w14:textId="3249CF88"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0,2347</w:t>
            </w:r>
          </w:p>
        </w:tc>
        <w:tc>
          <w:tcPr>
            <w:tcW w:w="2302" w:type="dxa"/>
            <w:vAlign w:val="center"/>
            <w:hideMark/>
          </w:tcPr>
          <w:p w14:paraId="3D40F2C2" w14:textId="20BC45A2"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599.815</w:t>
            </w:r>
          </w:p>
        </w:tc>
      </w:tr>
      <w:tr w:rsidR="00FF35FF" w:rsidRPr="00AB531A" w14:paraId="31CF454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768FC9C"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18</w:t>
            </w:r>
          </w:p>
        </w:tc>
        <w:tc>
          <w:tcPr>
            <w:tcW w:w="2302" w:type="dxa"/>
            <w:vAlign w:val="center"/>
            <w:hideMark/>
          </w:tcPr>
          <w:p w14:paraId="21AFD8A5" w14:textId="25E2BA35"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721701F6" w14:textId="504F5172"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0,2144</w:t>
            </w:r>
          </w:p>
        </w:tc>
        <w:tc>
          <w:tcPr>
            <w:tcW w:w="2302" w:type="dxa"/>
            <w:vAlign w:val="center"/>
            <w:hideMark/>
          </w:tcPr>
          <w:p w14:paraId="77B33A44" w14:textId="26A03690"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547.871</w:t>
            </w:r>
          </w:p>
        </w:tc>
      </w:tr>
      <w:tr w:rsidR="00FF35FF" w:rsidRPr="00AB531A" w14:paraId="01054DF2"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7A28BE3"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19</w:t>
            </w:r>
          </w:p>
        </w:tc>
        <w:tc>
          <w:tcPr>
            <w:tcW w:w="2302" w:type="dxa"/>
            <w:vAlign w:val="center"/>
            <w:hideMark/>
          </w:tcPr>
          <w:p w14:paraId="31DD7967" w14:textId="1B2ECECE"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18873AAA" w14:textId="72F9D5FB"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0,1958</w:t>
            </w:r>
          </w:p>
        </w:tc>
        <w:tc>
          <w:tcPr>
            <w:tcW w:w="2302" w:type="dxa"/>
            <w:vAlign w:val="center"/>
            <w:hideMark/>
          </w:tcPr>
          <w:p w14:paraId="16E241DC" w14:textId="7646A038"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500.425</w:t>
            </w:r>
          </w:p>
        </w:tc>
      </w:tr>
      <w:tr w:rsidR="00FF35FF" w:rsidRPr="00AB531A" w14:paraId="216663A8"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38BF928"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20</w:t>
            </w:r>
          </w:p>
        </w:tc>
        <w:tc>
          <w:tcPr>
            <w:tcW w:w="2302" w:type="dxa"/>
            <w:vAlign w:val="center"/>
            <w:hideMark/>
          </w:tcPr>
          <w:p w14:paraId="6BE24EDE" w14:textId="30EB632A"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63F8900F" w14:textId="20D1A956"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0,1789</w:t>
            </w:r>
          </w:p>
        </w:tc>
        <w:tc>
          <w:tcPr>
            <w:tcW w:w="2302" w:type="dxa"/>
            <w:vAlign w:val="center"/>
            <w:hideMark/>
          </w:tcPr>
          <w:p w14:paraId="51BB8190" w14:textId="7FC8C6CF"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457.088</w:t>
            </w:r>
          </w:p>
        </w:tc>
      </w:tr>
      <w:tr w:rsidR="00FF35FF" w:rsidRPr="00AB531A" w14:paraId="5E61A284"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009DE8C"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21</w:t>
            </w:r>
          </w:p>
        </w:tc>
        <w:tc>
          <w:tcPr>
            <w:tcW w:w="2302" w:type="dxa"/>
            <w:vAlign w:val="center"/>
            <w:hideMark/>
          </w:tcPr>
          <w:p w14:paraId="45AB9BBE" w14:textId="36A920AB"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63829DAA" w14:textId="667383FF"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0,1634</w:t>
            </w:r>
          </w:p>
        </w:tc>
        <w:tc>
          <w:tcPr>
            <w:tcW w:w="2302" w:type="dxa"/>
            <w:vAlign w:val="center"/>
            <w:hideMark/>
          </w:tcPr>
          <w:p w14:paraId="24E77434" w14:textId="4D8992A4"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417.504</w:t>
            </w:r>
          </w:p>
        </w:tc>
      </w:tr>
      <w:tr w:rsidR="00FF35FF" w:rsidRPr="00AB531A" w14:paraId="3BACD3D7"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2A4818F"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22</w:t>
            </w:r>
          </w:p>
        </w:tc>
        <w:tc>
          <w:tcPr>
            <w:tcW w:w="2302" w:type="dxa"/>
            <w:vAlign w:val="center"/>
            <w:hideMark/>
          </w:tcPr>
          <w:p w14:paraId="5C0B4275" w14:textId="1D074BD7"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370177D8" w14:textId="07047E88"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0,1492</w:t>
            </w:r>
          </w:p>
        </w:tc>
        <w:tc>
          <w:tcPr>
            <w:tcW w:w="2302" w:type="dxa"/>
            <w:vAlign w:val="center"/>
            <w:hideMark/>
          </w:tcPr>
          <w:p w14:paraId="4E5F5E2D" w14:textId="680F9A41"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381.348</w:t>
            </w:r>
          </w:p>
        </w:tc>
      </w:tr>
      <w:tr w:rsidR="00FF35FF" w:rsidRPr="00AB531A" w14:paraId="0491A330"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047C3BB"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23</w:t>
            </w:r>
          </w:p>
        </w:tc>
        <w:tc>
          <w:tcPr>
            <w:tcW w:w="2302" w:type="dxa"/>
            <w:vAlign w:val="center"/>
            <w:hideMark/>
          </w:tcPr>
          <w:p w14:paraId="0C2CDAF7" w14:textId="3ED199E3"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2FD8FD4A" w14:textId="32847B1F"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0,1363</w:t>
            </w:r>
          </w:p>
        </w:tc>
        <w:tc>
          <w:tcPr>
            <w:tcW w:w="2302" w:type="dxa"/>
            <w:vAlign w:val="center"/>
            <w:hideMark/>
          </w:tcPr>
          <w:p w14:paraId="3279C544" w14:textId="6D894379"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348.324</w:t>
            </w:r>
          </w:p>
        </w:tc>
      </w:tr>
      <w:tr w:rsidR="00FF35FF" w:rsidRPr="00AB531A" w14:paraId="629BB125"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22E27FA"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24</w:t>
            </w:r>
          </w:p>
        </w:tc>
        <w:tc>
          <w:tcPr>
            <w:tcW w:w="2302" w:type="dxa"/>
            <w:vAlign w:val="center"/>
            <w:hideMark/>
          </w:tcPr>
          <w:p w14:paraId="1FC07CDC" w14:textId="22BB0F28"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3682D200" w14:textId="4758AA46" w:rsidR="00FF35FF" w:rsidRPr="00AB531A"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AB531A">
              <w:rPr>
                <w:rFonts w:cs="Arial"/>
                <w:color w:val="000000" w:themeColor="text1"/>
                <w:szCs w:val="20"/>
              </w:rPr>
              <w:t>0,1245</w:t>
            </w:r>
          </w:p>
        </w:tc>
        <w:tc>
          <w:tcPr>
            <w:tcW w:w="2302" w:type="dxa"/>
            <w:vAlign w:val="center"/>
            <w:hideMark/>
          </w:tcPr>
          <w:p w14:paraId="53BF07D1" w14:textId="646F3C78" w:rsidR="00FF35FF" w:rsidRPr="00316857" w:rsidRDefault="00FF35FF" w:rsidP="00FF35F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316857">
              <w:rPr>
                <w:rFonts w:cs="Arial"/>
                <w:szCs w:val="20"/>
              </w:rPr>
              <w:t>318.159</w:t>
            </w:r>
          </w:p>
        </w:tc>
      </w:tr>
      <w:tr w:rsidR="00FF35FF" w:rsidRPr="00AB531A" w14:paraId="48FE7E79"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09E7B894" w14:textId="77777777" w:rsidR="00FF35FF" w:rsidRPr="00AB531A" w:rsidRDefault="00FF35FF" w:rsidP="00FF35FF">
            <w:pPr>
              <w:spacing w:before="0" w:after="0" w:line="240" w:lineRule="auto"/>
              <w:jc w:val="center"/>
              <w:rPr>
                <w:b w:val="0"/>
                <w:bCs w:val="0"/>
                <w:color w:val="000000" w:themeColor="text1"/>
              </w:rPr>
            </w:pPr>
            <w:r w:rsidRPr="00AB531A">
              <w:rPr>
                <w:b w:val="0"/>
                <w:bCs w:val="0"/>
                <w:color w:val="000000" w:themeColor="text1"/>
              </w:rPr>
              <w:t>25</w:t>
            </w:r>
          </w:p>
        </w:tc>
        <w:tc>
          <w:tcPr>
            <w:tcW w:w="2302" w:type="dxa"/>
            <w:vAlign w:val="center"/>
            <w:hideMark/>
          </w:tcPr>
          <w:p w14:paraId="19A0BAF8" w14:textId="101F24A2"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2.555.294</w:t>
            </w:r>
          </w:p>
        </w:tc>
        <w:tc>
          <w:tcPr>
            <w:tcW w:w="2302" w:type="dxa"/>
            <w:vAlign w:val="center"/>
            <w:hideMark/>
          </w:tcPr>
          <w:p w14:paraId="46316E39" w14:textId="37735692" w:rsidR="00FF35FF" w:rsidRPr="00AB531A"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AB531A">
              <w:rPr>
                <w:rFonts w:cs="Arial"/>
                <w:color w:val="000000" w:themeColor="text1"/>
                <w:szCs w:val="20"/>
              </w:rPr>
              <w:t>0,1137</w:t>
            </w:r>
          </w:p>
        </w:tc>
        <w:tc>
          <w:tcPr>
            <w:tcW w:w="2302" w:type="dxa"/>
            <w:vAlign w:val="center"/>
            <w:hideMark/>
          </w:tcPr>
          <w:p w14:paraId="715E4809" w14:textId="4C7358BD" w:rsidR="00FF35FF" w:rsidRPr="00316857" w:rsidRDefault="00FF35FF" w:rsidP="00FF35F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316857">
              <w:rPr>
                <w:rFonts w:cs="Arial"/>
                <w:szCs w:val="20"/>
              </w:rPr>
              <w:t>290.606</w:t>
            </w:r>
          </w:p>
        </w:tc>
      </w:tr>
      <w:tr w:rsidR="00AB531A" w:rsidRPr="00AB531A" w14:paraId="47F31123" w14:textId="77777777" w:rsidTr="00CD27E2">
        <w:trPr>
          <w:trHeight w:val="33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646D5E0" w14:textId="77777777" w:rsidR="00CD27E2" w:rsidRPr="00AB531A" w:rsidRDefault="00CD27E2" w:rsidP="00CD27E2">
            <w:pPr>
              <w:spacing w:before="0" w:after="0" w:line="240" w:lineRule="auto"/>
              <w:rPr>
                <w:color w:val="000000" w:themeColor="text1"/>
              </w:rPr>
            </w:pPr>
            <w:r w:rsidRPr="00AB531A">
              <w:rPr>
                <w:color w:val="000000" w:themeColor="text1"/>
              </w:rPr>
              <w:t>TOPLAM</w:t>
            </w:r>
          </w:p>
        </w:tc>
        <w:tc>
          <w:tcPr>
            <w:tcW w:w="2302" w:type="dxa"/>
            <w:vAlign w:val="center"/>
            <w:hideMark/>
          </w:tcPr>
          <w:p w14:paraId="4687DE1F" w14:textId="53292764" w:rsidR="00CD27E2" w:rsidRPr="00AB531A" w:rsidRDefault="00632771"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AB531A">
              <w:rPr>
                <w:rFonts w:cs="Arial"/>
                <w:b/>
                <w:bCs/>
                <w:color w:val="000000" w:themeColor="text1"/>
                <w:szCs w:val="20"/>
              </w:rPr>
              <w:t>53.</w:t>
            </w:r>
            <w:r w:rsidR="00E62DD6" w:rsidRPr="00AB531A">
              <w:rPr>
                <w:rFonts w:cs="Arial"/>
                <w:b/>
                <w:bCs/>
                <w:color w:val="000000" w:themeColor="text1"/>
                <w:szCs w:val="20"/>
              </w:rPr>
              <w:t>682</w:t>
            </w:r>
            <w:r w:rsidRPr="00AB531A">
              <w:rPr>
                <w:rFonts w:cs="Arial"/>
                <w:b/>
                <w:bCs/>
                <w:color w:val="000000" w:themeColor="text1"/>
                <w:szCs w:val="20"/>
              </w:rPr>
              <w:t>.</w:t>
            </w:r>
            <w:r w:rsidR="00E62DD6" w:rsidRPr="00AB531A">
              <w:rPr>
                <w:rFonts w:cs="Arial"/>
                <w:b/>
                <w:bCs/>
                <w:color w:val="000000" w:themeColor="text1"/>
                <w:szCs w:val="20"/>
              </w:rPr>
              <w:t>35</w:t>
            </w:r>
            <w:r w:rsidRPr="00AB531A">
              <w:rPr>
                <w:rFonts w:cs="Arial"/>
                <w:b/>
                <w:bCs/>
                <w:color w:val="000000" w:themeColor="text1"/>
                <w:szCs w:val="20"/>
              </w:rPr>
              <w:t>2</w:t>
            </w:r>
          </w:p>
        </w:tc>
        <w:tc>
          <w:tcPr>
            <w:tcW w:w="2302" w:type="dxa"/>
            <w:vAlign w:val="center"/>
            <w:hideMark/>
          </w:tcPr>
          <w:p w14:paraId="65612CBE" w14:textId="77777777" w:rsidR="00CD27E2" w:rsidRPr="00AB531A" w:rsidRDefault="00CD27E2"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302" w:type="dxa"/>
            <w:vAlign w:val="center"/>
            <w:hideMark/>
          </w:tcPr>
          <w:p w14:paraId="5BFE5AED" w14:textId="7298D6BD" w:rsidR="00CD27E2" w:rsidRPr="00316857" w:rsidRDefault="00FF35FF"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rPr>
            </w:pPr>
            <w:r w:rsidRPr="00316857">
              <w:rPr>
                <w:rFonts w:cs="Arial"/>
                <w:b/>
                <w:bCs/>
              </w:rPr>
              <w:t>16.241.735</w:t>
            </w:r>
          </w:p>
        </w:tc>
      </w:tr>
      <w:tr w:rsidR="00AB531A" w:rsidRPr="00AB531A" w14:paraId="39F50E88" w14:textId="77777777" w:rsidTr="0058130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52E539CA" w14:textId="77777777" w:rsidR="00283A1B" w:rsidRPr="00AB531A" w:rsidRDefault="00283A1B" w:rsidP="001E3A54">
            <w:pPr>
              <w:spacing w:before="0" w:after="0" w:line="240" w:lineRule="auto"/>
              <w:rPr>
                <w:color w:val="000000" w:themeColor="text1"/>
              </w:rPr>
            </w:pPr>
            <w:r w:rsidRPr="00AB531A">
              <w:rPr>
                <w:color w:val="000000" w:themeColor="text1"/>
              </w:rPr>
              <w:t>İç Karlılık Oranı (%)</w:t>
            </w:r>
          </w:p>
        </w:tc>
        <w:tc>
          <w:tcPr>
            <w:tcW w:w="2302" w:type="dxa"/>
            <w:noWrap/>
            <w:vAlign w:val="center"/>
            <w:hideMark/>
          </w:tcPr>
          <w:p w14:paraId="3EE6DE90" w14:textId="3C043B00" w:rsidR="00283A1B" w:rsidRPr="00316857" w:rsidRDefault="00FF35FF"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316857">
              <w:rPr>
                <w:b/>
                <w:bCs/>
              </w:rPr>
              <w:t>21,8</w:t>
            </w:r>
          </w:p>
        </w:tc>
      </w:tr>
      <w:tr w:rsidR="00AB531A" w:rsidRPr="00AB531A" w14:paraId="687E9927" w14:textId="77777777" w:rsidTr="00581305">
        <w:trPr>
          <w:trHeight w:val="400"/>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093B578B" w14:textId="77777777" w:rsidR="00283A1B" w:rsidRPr="00AB531A" w:rsidRDefault="00283A1B" w:rsidP="001E3A54">
            <w:pPr>
              <w:spacing w:before="0" w:after="0" w:line="240" w:lineRule="auto"/>
              <w:rPr>
                <w:color w:val="000000" w:themeColor="text1"/>
              </w:rPr>
            </w:pPr>
            <w:r w:rsidRPr="00AB531A">
              <w:rPr>
                <w:color w:val="000000" w:themeColor="text1"/>
              </w:rPr>
              <w:t>Mali Rantabilite (%)</w:t>
            </w:r>
          </w:p>
        </w:tc>
        <w:tc>
          <w:tcPr>
            <w:tcW w:w="2302" w:type="dxa"/>
            <w:noWrap/>
            <w:vAlign w:val="center"/>
            <w:hideMark/>
          </w:tcPr>
          <w:p w14:paraId="449A24B2" w14:textId="0BD23233" w:rsidR="00283A1B" w:rsidRPr="00316857" w:rsidRDefault="00283A1B" w:rsidP="001E3A54">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316857">
              <w:rPr>
                <w:b/>
                <w:bCs/>
              </w:rPr>
              <w:t>1</w:t>
            </w:r>
            <w:r w:rsidR="0044708D" w:rsidRPr="00316857">
              <w:rPr>
                <w:b/>
                <w:bCs/>
              </w:rPr>
              <w:t>9</w:t>
            </w:r>
          </w:p>
        </w:tc>
      </w:tr>
      <w:tr w:rsidR="00AB531A" w:rsidRPr="00AB531A" w14:paraId="72506478" w14:textId="77777777" w:rsidTr="00581305">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5BC65ADD" w14:textId="77777777" w:rsidR="00283A1B" w:rsidRPr="00AB531A" w:rsidRDefault="00283A1B" w:rsidP="001E3A54">
            <w:pPr>
              <w:spacing w:before="0" w:after="0" w:line="240" w:lineRule="auto"/>
              <w:rPr>
                <w:color w:val="000000" w:themeColor="text1"/>
              </w:rPr>
            </w:pPr>
            <w:r w:rsidRPr="00AB531A">
              <w:rPr>
                <w:color w:val="000000" w:themeColor="text1"/>
              </w:rPr>
              <w:t>Geri Ödeme Süresi (yıl)</w:t>
            </w:r>
          </w:p>
        </w:tc>
        <w:tc>
          <w:tcPr>
            <w:tcW w:w="2302" w:type="dxa"/>
            <w:noWrap/>
            <w:vAlign w:val="center"/>
            <w:hideMark/>
          </w:tcPr>
          <w:p w14:paraId="6398A720" w14:textId="3DE6AE6A" w:rsidR="00283A1B" w:rsidRPr="00316857" w:rsidRDefault="0041457A"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highlight w:val="cyan"/>
              </w:rPr>
            </w:pPr>
            <w:r w:rsidRPr="00316857">
              <w:rPr>
                <w:b/>
                <w:bCs/>
              </w:rPr>
              <w:t>4</w:t>
            </w:r>
            <w:r w:rsidR="00FF35FF" w:rsidRPr="00316857">
              <w:rPr>
                <w:b/>
                <w:bCs/>
              </w:rPr>
              <w:t>,</w:t>
            </w:r>
            <w:r w:rsidRPr="00316857">
              <w:rPr>
                <w:b/>
                <w:bCs/>
              </w:rPr>
              <w:t>7</w:t>
            </w:r>
          </w:p>
        </w:tc>
      </w:tr>
    </w:tbl>
    <w:p w14:paraId="3DDD4B2B" w14:textId="77777777" w:rsidR="00FC5DB9" w:rsidRPr="00AB531A" w:rsidRDefault="00FC5DB9">
      <w:pPr>
        <w:spacing w:before="0" w:after="160" w:line="259" w:lineRule="auto"/>
        <w:jc w:val="left"/>
        <w:rPr>
          <w:color w:val="000000" w:themeColor="text1"/>
        </w:rPr>
      </w:pPr>
      <w:r w:rsidRPr="00AB531A">
        <w:rPr>
          <w:color w:val="000000" w:themeColor="text1"/>
        </w:rPr>
        <w:br w:type="page"/>
      </w:r>
    </w:p>
    <w:p w14:paraId="112B3460" w14:textId="4A3E687C" w:rsidR="00283A1B" w:rsidRPr="00AB531A" w:rsidRDefault="00283A1B" w:rsidP="0056374C">
      <w:pPr>
        <w:pStyle w:val="Balk1"/>
        <w:rPr>
          <w:color w:val="000000" w:themeColor="text1"/>
        </w:rPr>
      </w:pPr>
      <w:bookmarkStart w:id="32" w:name="_Toc162257994"/>
      <w:bookmarkStart w:id="33" w:name="_Toc162257995"/>
      <w:bookmarkStart w:id="34" w:name="_Toc162257996"/>
      <w:bookmarkStart w:id="35" w:name="_Toc162257997"/>
      <w:bookmarkStart w:id="36" w:name="_Toc162442244"/>
      <w:bookmarkEnd w:id="32"/>
      <w:bookmarkEnd w:id="33"/>
      <w:bookmarkEnd w:id="34"/>
      <w:bookmarkEnd w:id="35"/>
      <w:r w:rsidRPr="00AB531A">
        <w:rPr>
          <w:color w:val="000000" w:themeColor="text1"/>
        </w:rPr>
        <w:lastRenderedPageBreak/>
        <w:t>Genel Değerlendirme</w:t>
      </w:r>
      <w:bookmarkEnd w:id="36"/>
    </w:p>
    <w:p w14:paraId="0A4AD38B" w14:textId="5D8BB44D" w:rsidR="005D7541" w:rsidRPr="00AB531A" w:rsidRDefault="00283A1B" w:rsidP="005D7541">
      <w:pPr>
        <w:rPr>
          <w:color w:val="000000" w:themeColor="text1"/>
        </w:rPr>
      </w:pPr>
      <w:r w:rsidRPr="00AB531A">
        <w:rPr>
          <w:color w:val="000000" w:themeColor="text1"/>
        </w:rPr>
        <w:t xml:space="preserve">Çalışmada topraksız ortamda, tam otomasyon sistemi ile </w:t>
      </w:r>
      <w:r w:rsidR="005D34B4" w:rsidRPr="00AB531A">
        <w:rPr>
          <w:color w:val="000000" w:themeColor="text1"/>
        </w:rPr>
        <w:t>beş</w:t>
      </w:r>
      <w:r w:rsidRPr="00AB531A">
        <w:rPr>
          <w:color w:val="000000" w:themeColor="text1"/>
        </w:rPr>
        <w:t xml:space="preserve"> dekarlık sera ortamında domates yetiştiriciliği yatırımının kârlılığı analiz edilmiştir. Model serada yatırım yapan işletmenin ilk yatırım maliyetleri yüksek olmakla birlikte işletme henüz ikinci yılında üretim masraflarını (değişken masraflar) karşılayabilecek bir gelir elde edebilmektedir. İşletmenin tüm masraflarını (yatırım masrafları ve üretim masrafları toplamı) karşılayarak kâra geçebilmesi ancak </w:t>
      </w:r>
      <w:r w:rsidR="0041457A" w:rsidRPr="00316857">
        <w:t>beşinci</w:t>
      </w:r>
      <w:r w:rsidR="00FF35FF" w:rsidRPr="00316857">
        <w:t xml:space="preserve"> </w:t>
      </w:r>
      <w:r w:rsidR="00D70A46">
        <w:rPr>
          <w:color w:val="000000" w:themeColor="text1"/>
        </w:rPr>
        <w:t>üretim yılı sonunda</w:t>
      </w:r>
      <w:r w:rsidRPr="00AB531A">
        <w:rPr>
          <w:color w:val="000000" w:themeColor="text1"/>
        </w:rPr>
        <w:t xml:space="preserve"> mümkün olabilmektedir. Cumhurbaşkanlığı tarafından 2023-2025 dönemini kapsayan Orta Vadeli Ekonomik Programa (OVP) göre, üretim ve verimlilik artışları sağlanarak Tüketici Fiyat Endeksi (TÜFE) yıllık artış hızının 2025 yılı sonunda yüzde 9,9 olarak gerçekleşmesi hedeflenmektedir. Dolayısıyla projenin İç Kârlılık Oranı (</w:t>
      </w:r>
      <w:r w:rsidRPr="00516FA6">
        <w:t>İKO) %</w:t>
      </w:r>
      <w:r w:rsidR="00FF35FF" w:rsidRPr="00516FA6">
        <w:t>21,8</w:t>
      </w:r>
      <w:r w:rsidRPr="00516FA6">
        <w:t xml:space="preserve"> olup </w:t>
      </w:r>
      <w:r w:rsidRPr="00AB531A">
        <w:rPr>
          <w:color w:val="000000" w:themeColor="text1"/>
        </w:rPr>
        <w:t>sermaye maliyeti (%8,6</w:t>
      </w:r>
      <w:r w:rsidR="00ED1936" w:rsidRPr="00AB531A">
        <w:rPr>
          <w:color w:val="000000" w:themeColor="text1"/>
        </w:rPr>
        <w:t>6</w:t>
      </w:r>
      <w:r w:rsidRPr="00AB531A">
        <w:rPr>
          <w:color w:val="000000" w:themeColor="text1"/>
        </w:rPr>
        <w:t xml:space="preserve">) ve yıllık enflasyon oranlarından (2025 yılı ve sonrası için hedeflenen %9,9) daha </w:t>
      </w:r>
      <w:r w:rsidR="00ED1936" w:rsidRPr="00AB531A">
        <w:rPr>
          <w:color w:val="000000" w:themeColor="text1"/>
        </w:rPr>
        <w:t>fazla</w:t>
      </w:r>
      <w:r w:rsidRPr="00AB531A">
        <w:rPr>
          <w:color w:val="000000" w:themeColor="text1"/>
        </w:rPr>
        <w:t xml:space="preserve"> getiri sağlaması beklenmektedir. Sonuç </w:t>
      </w:r>
      <w:r w:rsidR="00D36A6F" w:rsidRPr="00AB531A">
        <w:rPr>
          <w:color w:val="000000" w:themeColor="text1"/>
        </w:rPr>
        <w:t xml:space="preserve">olarak </w:t>
      </w:r>
      <w:r w:rsidR="00C833E2" w:rsidRPr="00AB531A">
        <w:rPr>
          <w:color w:val="000000" w:themeColor="text1"/>
        </w:rPr>
        <w:t>hedeflenen enflasyon oranları, mevcut faiz oranları (sermaye maliyeti) ve mevcut verimlilik şartları altında beş dekar alanda serada domates yetiştiriciliği ekonomik anlamda uygulanabilir bulun</w:t>
      </w:r>
      <w:r w:rsidR="00393AC7" w:rsidRPr="00AB531A">
        <w:rPr>
          <w:color w:val="000000" w:themeColor="text1"/>
        </w:rPr>
        <w:t>muştur.</w:t>
      </w:r>
      <w:r w:rsidR="00C833E2" w:rsidRPr="00AB531A">
        <w:rPr>
          <w:color w:val="000000" w:themeColor="text1"/>
        </w:rPr>
        <w:t xml:space="preserve"> </w:t>
      </w:r>
      <w:bookmarkEnd w:id="2"/>
    </w:p>
    <w:sectPr w:rsidR="005D7541" w:rsidRPr="00AB531A" w:rsidSect="00C631EA">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3A343" w14:textId="77777777" w:rsidR="00523722" w:rsidRDefault="00523722" w:rsidP="004C0703">
      <w:pPr>
        <w:spacing w:after="0" w:line="240" w:lineRule="auto"/>
      </w:pPr>
      <w:r>
        <w:separator/>
      </w:r>
    </w:p>
  </w:endnote>
  <w:endnote w:type="continuationSeparator" w:id="0">
    <w:p w14:paraId="72B5125E" w14:textId="77777777" w:rsidR="00523722" w:rsidRDefault="00523722"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8A2014" w:rsidRDefault="008A2014">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8A2014" w:rsidRDefault="008A201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133882"/>
      <w:docPartObj>
        <w:docPartGallery w:val="Page Numbers (Bottom of Page)"/>
        <w:docPartUnique/>
      </w:docPartObj>
    </w:sdtPr>
    <w:sdtEndPr/>
    <w:sdtContent>
      <w:p w14:paraId="5F01720C" w14:textId="19C0C8BF" w:rsidR="008A2014" w:rsidRDefault="008A2014">
        <w:pPr>
          <w:pStyle w:val="AltBilgi"/>
          <w:jc w:val="center"/>
        </w:pPr>
        <w:r>
          <w:fldChar w:fldCharType="begin"/>
        </w:r>
        <w:r>
          <w:instrText>PAGE   \* MERGEFORMAT</w:instrText>
        </w:r>
        <w:r>
          <w:fldChar w:fldCharType="separate"/>
        </w:r>
        <w:r w:rsidR="00C86510">
          <w:rPr>
            <w:noProof/>
          </w:rPr>
          <w:t>i</w:t>
        </w:r>
        <w:r>
          <w:fldChar w:fldCharType="end"/>
        </w:r>
      </w:p>
    </w:sdtContent>
  </w:sdt>
  <w:p w14:paraId="55811A8A" w14:textId="77777777" w:rsidR="008A2014" w:rsidRDefault="008A201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18555364" w:rsidR="008A2014" w:rsidRDefault="008A2014">
        <w:pPr>
          <w:pStyle w:val="AltBilgi"/>
          <w:jc w:val="center"/>
        </w:pPr>
        <w:r>
          <w:fldChar w:fldCharType="begin"/>
        </w:r>
        <w:r>
          <w:instrText>PAGE   \* MERGEFORMAT</w:instrText>
        </w:r>
        <w:r>
          <w:fldChar w:fldCharType="separate"/>
        </w:r>
        <w:r w:rsidR="00C86510">
          <w:rPr>
            <w:noProof/>
          </w:rPr>
          <w:t>11</w:t>
        </w:r>
        <w:r>
          <w:fldChar w:fldCharType="end"/>
        </w:r>
      </w:p>
    </w:sdtContent>
  </w:sdt>
  <w:p w14:paraId="5C1FBC90" w14:textId="77777777" w:rsidR="008A2014" w:rsidRDefault="008A20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AC553" w14:textId="77777777" w:rsidR="00523722" w:rsidRDefault="00523722" w:rsidP="004C0703">
      <w:pPr>
        <w:spacing w:after="0" w:line="240" w:lineRule="auto"/>
      </w:pPr>
      <w:r>
        <w:separator/>
      </w:r>
    </w:p>
  </w:footnote>
  <w:footnote w:type="continuationSeparator" w:id="0">
    <w:p w14:paraId="6DD9C957" w14:textId="77777777" w:rsidR="00523722" w:rsidRDefault="00523722" w:rsidP="004C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8A2014" w:rsidRPr="0049697A" w14:paraId="0511953B" w14:textId="77777777" w:rsidTr="001E494B">
      <w:trPr>
        <w:trHeight w:val="679"/>
        <w:jc w:val="center"/>
      </w:trPr>
      <w:tc>
        <w:tcPr>
          <w:tcW w:w="1987" w:type="dxa"/>
          <w:vAlign w:val="center"/>
        </w:tcPr>
        <w:p w14:paraId="3628CE70" w14:textId="1844F1C5" w:rsidR="008A2014" w:rsidRPr="0049697A" w:rsidRDefault="00523722" w:rsidP="001E494B">
          <w:pPr>
            <w:pStyle w:val="stBilgi"/>
            <w:spacing w:before="0"/>
          </w:pPr>
          <w:r>
            <w:rPr>
              <w:noProof/>
              <w:lang w:eastAsia="tr-TR"/>
            </w:rPr>
            <w:pict w14:anchorId="1801C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85pt;margin-top:16.75pt;width:67.7pt;height:67.25pt;z-index:251658240;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568474DB" w14:textId="27A94AA4" w:rsidR="008A2014" w:rsidRPr="0049697A" w:rsidRDefault="008A2014" w:rsidP="005856F8">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8A2014" w:rsidRPr="0049697A" w:rsidRDefault="008A2014"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8A2014" w:rsidRPr="00890A59" w:rsidRDefault="008A2014" w:rsidP="00613D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8A2014" w:rsidRPr="0049697A" w14:paraId="12007759" w14:textId="77777777" w:rsidTr="001E494B">
      <w:trPr>
        <w:trHeight w:val="679"/>
        <w:jc w:val="center"/>
      </w:trPr>
      <w:tc>
        <w:tcPr>
          <w:tcW w:w="1987" w:type="dxa"/>
          <w:vAlign w:val="center"/>
        </w:tcPr>
        <w:p w14:paraId="6FBEDD6F" w14:textId="15D8B976" w:rsidR="008A2014" w:rsidRPr="0049697A" w:rsidRDefault="00523722" w:rsidP="001E494B">
          <w:pPr>
            <w:pStyle w:val="stBilgi"/>
            <w:spacing w:before="0"/>
          </w:pPr>
          <w:r>
            <w:rPr>
              <w:noProof/>
              <w:lang w:eastAsia="tr-TR"/>
            </w:rPr>
            <w:pict w14:anchorId="63A57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9.4pt;margin-top:12.55pt;width:66.15pt;height:65.7pt;z-index:251662336;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0841EE01" w14:textId="786A716E" w:rsidR="008A2014" w:rsidRPr="0049697A" w:rsidRDefault="008A2014" w:rsidP="005856F8">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8A2014" w:rsidRPr="0049697A" w:rsidRDefault="008A2014"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8A2014" w:rsidRPr="001103F1" w:rsidRDefault="008A2014" w:rsidP="006E18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955CF6"/>
    <w:multiLevelType w:val="hybridMultilevel"/>
    <w:tmpl w:val="3F82B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8"/>
  </w:num>
  <w:num w:numId="5">
    <w:abstractNumId w:val="3"/>
  </w:num>
  <w:num w:numId="6">
    <w:abstractNumId w:val="6"/>
  </w:num>
  <w:num w:numId="7">
    <w:abstractNumId w:val="17"/>
  </w:num>
  <w:num w:numId="8">
    <w:abstractNumId w:val="8"/>
  </w:num>
  <w:num w:numId="9">
    <w:abstractNumId w:val="14"/>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10E76"/>
    <w:rsid w:val="00024835"/>
    <w:rsid w:val="00026DC1"/>
    <w:rsid w:val="00031141"/>
    <w:rsid w:val="00035111"/>
    <w:rsid w:val="00035446"/>
    <w:rsid w:val="0004779F"/>
    <w:rsid w:val="00051D4E"/>
    <w:rsid w:val="00055E74"/>
    <w:rsid w:val="000623DE"/>
    <w:rsid w:val="00067776"/>
    <w:rsid w:val="00067B8A"/>
    <w:rsid w:val="00073D4C"/>
    <w:rsid w:val="00080AC2"/>
    <w:rsid w:val="00084183"/>
    <w:rsid w:val="00090930"/>
    <w:rsid w:val="00090EC7"/>
    <w:rsid w:val="000B3779"/>
    <w:rsid w:val="000B6BC9"/>
    <w:rsid w:val="000D065D"/>
    <w:rsid w:val="000E102C"/>
    <w:rsid w:val="000E20EF"/>
    <w:rsid w:val="000F27A4"/>
    <w:rsid w:val="0010134D"/>
    <w:rsid w:val="00102523"/>
    <w:rsid w:val="00104C19"/>
    <w:rsid w:val="00106803"/>
    <w:rsid w:val="001103F1"/>
    <w:rsid w:val="00112EC9"/>
    <w:rsid w:val="00114044"/>
    <w:rsid w:val="00140DEC"/>
    <w:rsid w:val="00142F56"/>
    <w:rsid w:val="00150B44"/>
    <w:rsid w:val="00156778"/>
    <w:rsid w:val="00160518"/>
    <w:rsid w:val="00162711"/>
    <w:rsid w:val="00176FE4"/>
    <w:rsid w:val="001803BD"/>
    <w:rsid w:val="001840FC"/>
    <w:rsid w:val="0018651F"/>
    <w:rsid w:val="00187285"/>
    <w:rsid w:val="0018785A"/>
    <w:rsid w:val="0019056B"/>
    <w:rsid w:val="00190DD4"/>
    <w:rsid w:val="00192D7E"/>
    <w:rsid w:val="00194EE8"/>
    <w:rsid w:val="001A3092"/>
    <w:rsid w:val="001B4CAF"/>
    <w:rsid w:val="001B6332"/>
    <w:rsid w:val="001D0061"/>
    <w:rsid w:val="001E3A54"/>
    <w:rsid w:val="001E494B"/>
    <w:rsid w:val="001E5BE0"/>
    <w:rsid w:val="001F490C"/>
    <w:rsid w:val="001F7473"/>
    <w:rsid w:val="001F77D4"/>
    <w:rsid w:val="00200438"/>
    <w:rsid w:val="0021370A"/>
    <w:rsid w:val="00221626"/>
    <w:rsid w:val="00230084"/>
    <w:rsid w:val="00231E13"/>
    <w:rsid w:val="00231F74"/>
    <w:rsid w:val="002368D9"/>
    <w:rsid w:val="00240B4D"/>
    <w:rsid w:val="00242C32"/>
    <w:rsid w:val="002601E5"/>
    <w:rsid w:val="0026225C"/>
    <w:rsid w:val="00270290"/>
    <w:rsid w:val="00270CC0"/>
    <w:rsid w:val="00275028"/>
    <w:rsid w:val="002759C9"/>
    <w:rsid w:val="00280761"/>
    <w:rsid w:val="00282E9E"/>
    <w:rsid w:val="00282F7C"/>
    <w:rsid w:val="00283A1B"/>
    <w:rsid w:val="00292F85"/>
    <w:rsid w:val="00296629"/>
    <w:rsid w:val="002A0AB3"/>
    <w:rsid w:val="002A5453"/>
    <w:rsid w:val="002A7CDD"/>
    <w:rsid w:val="002A7F4D"/>
    <w:rsid w:val="002C383A"/>
    <w:rsid w:val="002C5BCD"/>
    <w:rsid w:val="002D55AD"/>
    <w:rsid w:val="002D7310"/>
    <w:rsid w:val="002D7830"/>
    <w:rsid w:val="002E3C03"/>
    <w:rsid w:val="002E6BD7"/>
    <w:rsid w:val="002E7F01"/>
    <w:rsid w:val="002F0A9E"/>
    <w:rsid w:val="00301CB0"/>
    <w:rsid w:val="0030626F"/>
    <w:rsid w:val="00311BAF"/>
    <w:rsid w:val="00316857"/>
    <w:rsid w:val="00316C13"/>
    <w:rsid w:val="00321167"/>
    <w:rsid w:val="00323B4A"/>
    <w:rsid w:val="00330491"/>
    <w:rsid w:val="003450A4"/>
    <w:rsid w:val="00346FC4"/>
    <w:rsid w:val="00347ADD"/>
    <w:rsid w:val="003510C6"/>
    <w:rsid w:val="00376C96"/>
    <w:rsid w:val="0039362C"/>
    <w:rsid w:val="00393AC7"/>
    <w:rsid w:val="00397668"/>
    <w:rsid w:val="00397C89"/>
    <w:rsid w:val="003A69CB"/>
    <w:rsid w:val="003B12FA"/>
    <w:rsid w:val="003B3DBB"/>
    <w:rsid w:val="003B4677"/>
    <w:rsid w:val="003C0C8C"/>
    <w:rsid w:val="003C5BFF"/>
    <w:rsid w:val="003C7EBB"/>
    <w:rsid w:val="003D020B"/>
    <w:rsid w:val="003D45B3"/>
    <w:rsid w:val="003D6549"/>
    <w:rsid w:val="003E2637"/>
    <w:rsid w:val="003E4B20"/>
    <w:rsid w:val="003E6064"/>
    <w:rsid w:val="003F5D3A"/>
    <w:rsid w:val="00403A75"/>
    <w:rsid w:val="004117BD"/>
    <w:rsid w:val="00413F91"/>
    <w:rsid w:val="0041457A"/>
    <w:rsid w:val="00420C40"/>
    <w:rsid w:val="004235C8"/>
    <w:rsid w:val="00433652"/>
    <w:rsid w:val="00440C5C"/>
    <w:rsid w:val="00441040"/>
    <w:rsid w:val="004442B9"/>
    <w:rsid w:val="00445832"/>
    <w:rsid w:val="0044708D"/>
    <w:rsid w:val="0044744C"/>
    <w:rsid w:val="00457C7D"/>
    <w:rsid w:val="004601A0"/>
    <w:rsid w:val="00475206"/>
    <w:rsid w:val="004875D1"/>
    <w:rsid w:val="004A2E12"/>
    <w:rsid w:val="004A786B"/>
    <w:rsid w:val="004B7123"/>
    <w:rsid w:val="004B78E3"/>
    <w:rsid w:val="004C0703"/>
    <w:rsid w:val="004C2046"/>
    <w:rsid w:val="004D48DF"/>
    <w:rsid w:val="004E34CF"/>
    <w:rsid w:val="004E6949"/>
    <w:rsid w:val="004F4DD5"/>
    <w:rsid w:val="004F56BA"/>
    <w:rsid w:val="00504A31"/>
    <w:rsid w:val="00507543"/>
    <w:rsid w:val="00511909"/>
    <w:rsid w:val="00516FA6"/>
    <w:rsid w:val="005177C4"/>
    <w:rsid w:val="00523722"/>
    <w:rsid w:val="00527DB0"/>
    <w:rsid w:val="0054113F"/>
    <w:rsid w:val="00543352"/>
    <w:rsid w:val="00545842"/>
    <w:rsid w:val="00550042"/>
    <w:rsid w:val="005551B6"/>
    <w:rsid w:val="0055699B"/>
    <w:rsid w:val="005613B1"/>
    <w:rsid w:val="0056374C"/>
    <w:rsid w:val="0057096F"/>
    <w:rsid w:val="005720E6"/>
    <w:rsid w:val="0057239E"/>
    <w:rsid w:val="00580472"/>
    <w:rsid w:val="00581305"/>
    <w:rsid w:val="005816CD"/>
    <w:rsid w:val="005856F8"/>
    <w:rsid w:val="00592B51"/>
    <w:rsid w:val="0059414A"/>
    <w:rsid w:val="005A3240"/>
    <w:rsid w:val="005A3455"/>
    <w:rsid w:val="005B7BAB"/>
    <w:rsid w:val="005C56FD"/>
    <w:rsid w:val="005D027F"/>
    <w:rsid w:val="005D27BB"/>
    <w:rsid w:val="005D34B4"/>
    <w:rsid w:val="005D749C"/>
    <w:rsid w:val="005D7541"/>
    <w:rsid w:val="005E7356"/>
    <w:rsid w:val="005E7C84"/>
    <w:rsid w:val="005F23E3"/>
    <w:rsid w:val="005F2B4C"/>
    <w:rsid w:val="005F5154"/>
    <w:rsid w:val="005F600F"/>
    <w:rsid w:val="005F717A"/>
    <w:rsid w:val="00611757"/>
    <w:rsid w:val="00613DD3"/>
    <w:rsid w:val="00632771"/>
    <w:rsid w:val="00634920"/>
    <w:rsid w:val="00635FEF"/>
    <w:rsid w:val="006374B4"/>
    <w:rsid w:val="00653AB6"/>
    <w:rsid w:val="0065732C"/>
    <w:rsid w:val="0066174D"/>
    <w:rsid w:val="006719E2"/>
    <w:rsid w:val="0068137D"/>
    <w:rsid w:val="00681BB2"/>
    <w:rsid w:val="00681E2E"/>
    <w:rsid w:val="006867C1"/>
    <w:rsid w:val="00690744"/>
    <w:rsid w:val="0069344E"/>
    <w:rsid w:val="00696E41"/>
    <w:rsid w:val="006A09D3"/>
    <w:rsid w:val="006A33B7"/>
    <w:rsid w:val="006B1CF9"/>
    <w:rsid w:val="006B453F"/>
    <w:rsid w:val="006D31F4"/>
    <w:rsid w:val="006D3FF6"/>
    <w:rsid w:val="006D6647"/>
    <w:rsid w:val="006E12E1"/>
    <w:rsid w:val="006E18EC"/>
    <w:rsid w:val="006E2249"/>
    <w:rsid w:val="006F6223"/>
    <w:rsid w:val="0070577E"/>
    <w:rsid w:val="00707910"/>
    <w:rsid w:val="00722B33"/>
    <w:rsid w:val="0072449F"/>
    <w:rsid w:val="007419C4"/>
    <w:rsid w:val="00741F79"/>
    <w:rsid w:val="00743830"/>
    <w:rsid w:val="00746017"/>
    <w:rsid w:val="007613DC"/>
    <w:rsid w:val="00764ED6"/>
    <w:rsid w:val="0077171F"/>
    <w:rsid w:val="007767DD"/>
    <w:rsid w:val="007863EE"/>
    <w:rsid w:val="007874E9"/>
    <w:rsid w:val="0079145B"/>
    <w:rsid w:val="0079172F"/>
    <w:rsid w:val="0079243D"/>
    <w:rsid w:val="00792972"/>
    <w:rsid w:val="007960D4"/>
    <w:rsid w:val="007A44A4"/>
    <w:rsid w:val="007A5572"/>
    <w:rsid w:val="007B6CC1"/>
    <w:rsid w:val="007C1A29"/>
    <w:rsid w:val="007C207E"/>
    <w:rsid w:val="007D3E86"/>
    <w:rsid w:val="007E19AE"/>
    <w:rsid w:val="007F07A5"/>
    <w:rsid w:val="008120AE"/>
    <w:rsid w:val="0081653E"/>
    <w:rsid w:val="00822F0A"/>
    <w:rsid w:val="00827AD9"/>
    <w:rsid w:val="008305CA"/>
    <w:rsid w:val="0083150B"/>
    <w:rsid w:val="00834106"/>
    <w:rsid w:val="00836F2F"/>
    <w:rsid w:val="0084742C"/>
    <w:rsid w:val="00850763"/>
    <w:rsid w:val="0085318A"/>
    <w:rsid w:val="0086259E"/>
    <w:rsid w:val="008703B2"/>
    <w:rsid w:val="008738F6"/>
    <w:rsid w:val="0087590B"/>
    <w:rsid w:val="00890A59"/>
    <w:rsid w:val="0089224E"/>
    <w:rsid w:val="00896EAF"/>
    <w:rsid w:val="008A2014"/>
    <w:rsid w:val="008C46E7"/>
    <w:rsid w:val="008C4EBC"/>
    <w:rsid w:val="008C7CD5"/>
    <w:rsid w:val="008D28E5"/>
    <w:rsid w:val="008D3960"/>
    <w:rsid w:val="008D6B88"/>
    <w:rsid w:val="008E147A"/>
    <w:rsid w:val="008E22F5"/>
    <w:rsid w:val="008E3378"/>
    <w:rsid w:val="008F1C30"/>
    <w:rsid w:val="008F481F"/>
    <w:rsid w:val="00902AA5"/>
    <w:rsid w:val="00902BCF"/>
    <w:rsid w:val="00902C2C"/>
    <w:rsid w:val="00903C80"/>
    <w:rsid w:val="0090457B"/>
    <w:rsid w:val="00911B38"/>
    <w:rsid w:val="00915B1F"/>
    <w:rsid w:val="0091654D"/>
    <w:rsid w:val="0092034B"/>
    <w:rsid w:val="009230B0"/>
    <w:rsid w:val="00923670"/>
    <w:rsid w:val="00924996"/>
    <w:rsid w:val="00927FBD"/>
    <w:rsid w:val="00931772"/>
    <w:rsid w:val="009329A5"/>
    <w:rsid w:val="00937269"/>
    <w:rsid w:val="00946DB8"/>
    <w:rsid w:val="0095226D"/>
    <w:rsid w:val="00960CBE"/>
    <w:rsid w:val="00964A6C"/>
    <w:rsid w:val="00980569"/>
    <w:rsid w:val="00981C43"/>
    <w:rsid w:val="009A11A1"/>
    <w:rsid w:val="009A3CD6"/>
    <w:rsid w:val="009A5C7F"/>
    <w:rsid w:val="009B30E0"/>
    <w:rsid w:val="009B3467"/>
    <w:rsid w:val="009B4E2E"/>
    <w:rsid w:val="009B56EB"/>
    <w:rsid w:val="009B6487"/>
    <w:rsid w:val="009B73EA"/>
    <w:rsid w:val="009B794C"/>
    <w:rsid w:val="009C3197"/>
    <w:rsid w:val="009C3405"/>
    <w:rsid w:val="009D4DDF"/>
    <w:rsid w:val="009E362D"/>
    <w:rsid w:val="009E37AB"/>
    <w:rsid w:val="00A0777A"/>
    <w:rsid w:val="00A07CF2"/>
    <w:rsid w:val="00A120CF"/>
    <w:rsid w:val="00A12507"/>
    <w:rsid w:val="00A22084"/>
    <w:rsid w:val="00A276AE"/>
    <w:rsid w:val="00A27A90"/>
    <w:rsid w:val="00A553E5"/>
    <w:rsid w:val="00A562F6"/>
    <w:rsid w:val="00A570DA"/>
    <w:rsid w:val="00A63496"/>
    <w:rsid w:val="00A6683F"/>
    <w:rsid w:val="00A844C3"/>
    <w:rsid w:val="00A84B0C"/>
    <w:rsid w:val="00A90977"/>
    <w:rsid w:val="00A92777"/>
    <w:rsid w:val="00A94787"/>
    <w:rsid w:val="00A94E82"/>
    <w:rsid w:val="00AA0295"/>
    <w:rsid w:val="00AA3481"/>
    <w:rsid w:val="00AB02D1"/>
    <w:rsid w:val="00AB157C"/>
    <w:rsid w:val="00AB531A"/>
    <w:rsid w:val="00AB7D40"/>
    <w:rsid w:val="00AC0E9E"/>
    <w:rsid w:val="00AC7355"/>
    <w:rsid w:val="00AD304F"/>
    <w:rsid w:val="00AD67E2"/>
    <w:rsid w:val="00AD6958"/>
    <w:rsid w:val="00AE4715"/>
    <w:rsid w:val="00AE5C7C"/>
    <w:rsid w:val="00AF16B1"/>
    <w:rsid w:val="00AF2BAB"/>
    <w:rsid w:val="00B07A60"/>
    <w:rsid w:val="00B101BD"/>
    <w:rsid w:val="00B2095F"/>
    <w:rsid w:val="00B23104"/>
    <w:rsid w:val="00B2408A"/>
    <w:rsid w:val="00B27B0A"/>
    <w:rsid w:val="00B3247B"/>
    <w:rsid w:val="00B37CF7"/>
    <w:rsid w:val="00B41778"/>
    <w:rsid w:val="00B47174"/>
    <w:rsid w:val="00B65397"/>
    <w:rsid w:val="00B70666"/>
    <w:rsid w:val="00B739E7"/>
    <w:rsid w:val="00B80BEA"/>
    <w:rsid w:val="00B86D37"/>
    <w:rsid w:val="00B90DC9"/>
    <w:rsid w:val="00B9528C"/>
    <w:rsid w:val="00BA25A1"/>
    <w:rsid w:val="00BB6E95"/>
    <w:rsid w:val="00BC33D9"/>
    <w:rsid w:val="00BC55FD"/>
    <w:rsid w:val="00BD01A3"/>
    <w:rsid w:val="00BD140C"/>
    <w:rsid w:val="00BD3151"/>
    <w:rsid w:val="00BD44D1"/>
    <w:rsid w:val="00BD4C50"/>
    <w:rsid w:val="00BE0EB3"/>
    <w:rsid w:val="00BF3239"/>
    <w:rsid w:val="00BF4B7A"/>
    <w:rsid w:val="00C0193F"/>
    <w:rsid w:val="00C05457"/>
    <w:rsid w:val="00C05868"/>
    <w:rsid w:val="00C06EC1"/>
    <w:rsid w:val="00C1521D"/>
    <w:rsid w:val="00C15A2A"/>
    <w:rsid w:val="00C16BC7"/>
    <w:rsid w:val="00C22599"/>
    <w:rsid w:val="00C229BE"/>
    <w:rsid w:val="00C36EC7"/>
    <w:rsid w:val="00C37D1C"/>
    <w:rsid w:val="00C55630"/>
    <w:rsid w:val="00C631EA"/>
    <w:rsid w:val="00C81EB4"/>
    <w:rsid w:val="00C833E2"/>
    <w:rsid w:val="00C86510"/>
    <w:rsid w:val="00C9751E"/>
    <w:rsid w:val="00CA1DB6"/>
    <w:rsid w:val="00CA437E"/>
    <w:rsid w:val="00CA6559"/>
    <w:rsid w:val="00CC2E7F"/>
    <w:rsid w:val="00CD27E2"/>
    <w:rsid w:val="00CD52D0"/>
    <w:rsid w:val="00CF0AD0"/>
    <w:rsid w:val="00CF1F06"/>
    <w:rsid w:val="00D014BD"/>
    <w:rsid w:val="00D0283D"/>
    <w:rsid w:val="00D06ABE"/>
    <w:rsid w:val="00D15F78"/>
    <w:rsid w:val="00D15FAB"/>
    <w:rsid w:val="00D30C0E"/>
    <w:rsid w:val="00D3445D"/>
    <w:rsid w:val="00D36A6F"/>
    <w:rsid w:val="00D409C9"/>
    <w:rsid w:val="00D54A8A"/>
    <w:rsid w:val="00D57DE2"/>
    <w:rsid w:val="00D60819"/>
    <w:rsid w:val="00D60E6D"/>
    <w:rsid w:val="00D62500"/>
    <w:rsid w:val="00D66A5F"/>
    <w:rsid w:val="00D703CE"/>
    <w:rsid w:val="00D70A46"/>
    <w:rsid w:val="00D77EE7"/>
    <w:rsid w:val="00D93F58"/>
    <w:rsid w:val="00DA3023"/>
    <w:rsid w:val="00DA6746"/>
    <w:rsid w:val="00DB0B95"/>
    <w:rsid w:val="00DC1613"/>
    <w:rsid w:val="00DD3638"/>
    <w:rsid w:val="00DD56A8"/>
    <w:rsid w:val="00DE016B"/>
    <w:rsid w:val="00DE75CF"/>
    <w:rsid w:val="00DF3F45"/>
    <w:rsid w:val="00DF486E"/>
    <w:rsid w:val="00DF6D56"/>
    <w:rsid w:val="00E01090"/>
    <w:rsid w:val="00E017EE"/>
    <w:rsid w:val="00E20219"/>
    <w:rsid w:val="00E22A1E"/>
    <w:rsid w:val="00E25778"/>
    <w:rsid w:val="00E277EC"/>
    <w:rsid w:val="00E37B1C"/>
    <w:rsid w:val="00E41C7F"/>
    <w:rsid w:val="00E44338"/>
    <w:rsid w:val="00E460CD"/>
    <w:rsid w:val="00E51E3E"/>
    <w:rsid w:val="00E565C3"/>
    <w:rsid w:val="00E62DD6"/>
    <w:rsid w:val="00E7456C"/>
    <w:rsid w:val="00E74ACA"/>
    <w:rsid w:val="00E74E25"/>
    <w:rsid w:val="00E91CF0"/>
    <w:rsid w:val="00EA6754"/>
    <w:rsid w:val="00EB49E8"/>
    <w:rsid w:val="00EC32AD"/>
    <w:rsid w:val="00ED1936"/>
    <w:rsid w:val="00ED65DE"/>
    <w:rsid w:val="00EE1069"/>
    <w:rsid w:val="00EE1D78"/>
    <w:rsid w:val="00EE2560"/>
    <w:rsid w:val="00EF05C3"/>
    <w:rsid w:val="00EF171D"/>
    <w:rsid w:val="00EF6105"/>
    <w:rsid w:val="00F023B3"/>
    <w:rsid w:val="00F065BB"/>
    <w:rsid w:val="00F13747"/>
    <w:rsid w:val="00F16BB0"/>
    <w:rsid w:val="00F20A3B"/>
    <w:rsid w:val="00F24D55"/>
    <w:rsid w:val="00F27558"/>
    <w:rsid w:val="00F27B73"/>
    <w:rsid w:val="00F3626F"/>
    <w:rsid w:val="00F458B3"/>
    <w:rsid w:val="00F51410"/>
    <w:rsid w:val="00F51642"/>
    <w:rsid w:val="00F64413"/>
    <w:rsid w:val="00F67645"/>
    <w:rsid w:val="00F73668"/>
    <w:rsid w:val="00F8266D"/>
    <w:rsid w:val="00F8429B"/>
    <w:rsid w:val="00F926EF"/>
    <w:rsid w:val="00F944AA"/>
    <w:rsid w:val="00F953A9"/>
    <w:rsid w:val="00FB263C"/>
    <w:rsid w:val="00FC5DB9"/>
    <w:rsid w:val="00FC6D31"/>
    <w:rsid w:val="00FD6A06"/>
    <w:rsid w:val="00FE00F3"/>
    <w:rsid w:val="00FF0092"/>
    <w:rsid w:val="00FF0AE2"/>
    <w:rsid w:val="00FF35FF"/>
    <w:rsid w:val="00FF4AC8"/>
    <w:rsid w:val="00FF5134"/>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styleId="KlavuzuTablo4-Vurgu1">
    <w:name w:val="Grid Table 4 Accent 1"/>
    <w:basedOn w:val="NormalTablo"/>
    <w:uiPriority w:val="49"/>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5">
    <w:name w:val="Grid Table 5 Dark Accent 5"/>
    <w:basedOn w:val="NormalTablo"/>
    <w:uiPriority w:val="50"/>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6-Renkli-Vurgu5">
    <w:name w:val="Grid Table 6 Colorful Accent 5"/>
    <w:basedOn w:val="NormalTablo"/>
    <w:uiPriority w:val="51"/>
    <w:rsid w:val="00283A1B"/>
    <w:pPr>
      <w:spacing w:after="0" w:line="240" w:lineRule="auto"/>
      <w:jc w:val="both"/>
    </w:pPr>
    <w:rPr>
      <w:rFonts w:ascii="Times New Roman" w:hAnsi="Times New Roman" w:cs="Times New Roman"/>
      <w:color w:val="2F5496" w:themeColor="accent5" w:themeShade="BF"/>
      <w:kern w:val="2"/>
      <w:sz w:val="24"/>
      <w:szCs w:val="24"/>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zeltme">
    <w:name w:val="Revision"/>
    <w:hidden/>
    <w:uiPriority w:val="99"/>
    <w:semiHidden/>
    <w:rsid w:val="0066174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885">
      <w:bodyDiv w:val="1"/>
      <w:marLeft w:val="0"/>
      <w:marRight w:val="0"/>
      <w:marTop w:val="0"/>
      <w:marBottom w:val="0"/>
      <w:divBdr>
        <w:top w:val="none" w:sz="0" w:space="0" w:color="auto"/>
        <w:left w:val="none" w:sz="0" w:space="0" w:color="auto"/>
        <w:bottom w:val="none" w:sz="0" w:space="0" w:color="auto"/>
        <w:right w:val="none" w:sz="0" w:space="0" w:color="auto"/>
      </w:divBdr>
    </w:div>
    <w:div w:id="43917277">
      <w:bodyDiv w:val="1"/>
      <w:marLeft w:val="0"/>
      <w:marRight w:val="0"/>
      <w:marTop w:val="0"/>
      <w:marBottom w:val="0"/>
      <w:divBdr>
        <w:top w:val="none" w:sz="0" w:space="0" w:color="auto"/>
        <w:left w:val="none" w:sz="0" w:space="0" w:color="auto"/>
        <w:bottom w:val="none" w:sz="0" w:space="0" w:color="auto"/>
        <w:right w:val="none" w:sz="0" w:space="0" w:color="auto"/>
      </w:divBdr>
    </w:div>
    <w:div w:id="44107668">
      <w:bodyDiv w:val="1"/>
      <w:marLeft w:val="0"/>
      <w:marRight w:val="0"/>
      <w:marTop w:val="0"/>
      <w:marBottom w:val="0"/>
      <w:divBdr>
        <w:top w:val="none" w:sz="0" w:space="0" w:color="auto"/>
        <w:left w:val="none" w:sz="0" w:space="0" w:color="auto"/>
        <w:bottom w:val="none" w:sz="0" w:space="0" w:color="auto"/>
        <w:right w:val="none" w:sz="0" w:space="0" w:color="auto"/>
      </w:divBdr>
    </w:div>
    <w:div w:id="49764804">
      <w:bodyDiv w:val="1"/>
      <w:marLeft w:val="0"/>
      <w:marRight w:val="0"/>
      <w:marTop w:val="0"/>
      <w:marBottom w:val="0"/>
      <w:divBdr>
        <w:top w:val="none" w:sz="0" w:space="0" w:color="auto"/>
        <w:left w:val="none" w:sz="0" w:space="0" w:color="auto"/>
        <w:bottom w:val="none" w:sz="0" w:space="0" w:color="auto"/>
        <w:right w:val="none" w:sz="0" w:space="0" w:color="auto"/>
      </w:divBdr>
    </w:div>
    <w:div w:id="102000368">
      <w:bodyDiv w:val="1"/>
      <w:marLeft w:val="0"/>
      <w:marRight w:val="0"/>
      <w:marTop w:val="0"/>
      <w:marBottom w:val="0"/>
      <w:divBdr>
        <w:top w:val="none" w:sz="0" w:space="0" w:color="auto"/>
        <w:left w:val="none" w:sz="0" w:space="0" w:color="auto"/>
        <w:bottom w:val="none" w:sz="0" w:space="0" w:color="auto"/>
        <w:right w:val="none" w:sz="0" w:space="0" w:color="auto"/>
      </w:divBdr>
    </w:div>
    <w:div w:id="104931466">
      <w:bodyDiv w:val="1"/>
      <w:marLeft w:val="0"/>
      <w:marRight w:val="0"/>
      <w:marTop w:val="0"/>
      <w:marBottom w:val="0"/>
      <w:divBdr>
        <w:top w:val="none" w:sz="0" w:space="0" w:color="auto"/>
        <w:left w:val="none" w:sz="0" w:space="0" w:color="auto"/>
        <w:bottom w:val="none" w:sz="0" w:space="0" w:color="auto"/>
        <w:right w:val="none" w:sz="0" w:space="0" w:color="auto"/>
      </w:divBdr>
    </w:div>
    <w:div w:id="259797265">
      <w:bodyDiv w:val="1"/>
      <w:marLeft w:val="0"/>
      <w:marRight w:val="0"/>
      <w:marTop w:val="0"/>
      <w:marBottom w:val="0"/>
      <w:divBdr>
        <w:top w:val="none" w:sz="0" w:space="0" w:color="auto"/>
        <w:left w:val="none" w:sz="0" w:space="0" w:color="auto"/>
        <w:bottom w:val="none" w:sz="0" w:space="0" w:color="auto"/>
        <w:right w:val="none" w:sz="0" w:space="0" w:color="auto"/>
      </w:divBdr>
    </w:div>
    <w:div w:id="443810358">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500858182">
      <w:bodyDiv w:val="1"/>
      <w:marLeft w:val="0"/>
      <w:marRight w:val="0"/>
      <w:marTop w:val="0"/>
      <w:marBottom w:val="0"/>
      <w:divBdr>
        <w:top w:val="none" w:sz="0" w:space="0" w:color="auto"/>
        <w:left w:val="none" w:sz="0" w:space="0" w:color="auto"/>
        <w:bottom w:val="none" w:sz="0" w:space="0" w:color="auto"/>
        <w:right w:val="none" w:sz="0" w:space="0" w:color="auto"/>
      </w:divBdr>
    </w:div>
    <w:div w:id="544368564">
      <w:bodyDiv w:val="1"/>
      <w:marLeft w:val="0"/>
      <w:marRight w:val="0"/>
      <w:marTop w:val="0"/>
      <w:marBottom w:val="0"/>
      <w:divBdr>
        <w:top w:val="none" w:sz="0" w:space="0" w:color="auto"/>
        <w:left w:val="none" w:sz="0" w:space="0" w:color="auto"/>
        <w:bottom w:val="none" w:sz="0" w:space="0" w:color="auto"/>
        <w:right w:val="none" w:sz="0" w:space="0" w:color="auto"/>
      </w:divBdr>
    </w:div>
    <w:div w:id="568005119">
      <w:bodyDiv w:val="1"/>
      <w:marLeft w:val="0"/>
      <w:marRight w:val="0"/>
      <w:marTop w:val="0"/>
      <w:marBottom w:val="0"/>
      <w:divBdr>
        <w:top w:val="none" w:sz="0" w:space="0" w:color="auto"/>
        <w:left w:val="none" w:sz="0" w:space="0" w:color="auto"/>
        <w:bottom w:val="none" w:sz="0" w:space="0" w:color="auto"/>
        <w:right w:val="none" w:sz="0" w:space="0" w:color="auto"/>
      </w:divBdr>
    </w:div>
    <w:div w:id="726494074">
      <w:bodyDiv w:val="1"/>
      <w:marLeft w:val="0"/>
      <w:marRight w:val="0"/>
      <w:marTop w:val="0"/>
      <w:marBottom w:val="0"/>
      <w:divBdr>
        <w:top w:val="none" w:sz="0" w:space="0" w:color="auto"/>
        <w:left w:val="none" w:sz="0" w:space="0" w:color="auto"/>
        <w:bottom w:val="none" w:sz="0" w:space="0" w:color="auto"/>
        <w:right w:val="none" w:sz="0" w:space="0" w:color="auto"/>
      </w:divBdr>
    </w:div>
    <w:div w:id="753892852">
      <w:bodyDiv w:val="1"/>
      <w:marLeft w:val="0"/>
      <w:marRight w:val="0"/>
      <w:marTop w:val="0"/>
      <w:marBottom w:val="0"/>
      <w:divBdr>
        <w:top w:val="none" w:sz="0" w:space="0" w:color="auto"/>
        <w:left w:val="none" w:sz="0" w:space="0" w:color="auto"/>
        <w:bottom w:val="none" w:sz="0" w:space="0" w:color="auto"/>
        <w:right w:val="none" w:sz="0" w:space="0" w:color="auto"/>
      </w:divBdr>
    </w:div>
    <w:div w:id="820780478">
      <w:bodyDiv w:val="1"/>
      <w:marLeft w:val="0"/>
      <w:marRight w:val="0"/>
      <w:marTop w:val="0"/>
      <w:marBottom w:val="0"/>
      <w:divBdr>
        <w:top w:val="none" w:sz="0" w:space="0" w:color="auto"/>
        <w:left w:val="none" w:sz="0" w:space="0" w:color="auto"/>
        <w:bottom w:val="none" w:sz="0" w:space="0" w:color="auto"/>
        <w:right w:val="none" w:sz="0" w:space="0" w:color="auto"/>
      </w:divBdr>
    </w:div>
    <w:div w:id="849754758">
      <w:bodyDiv w:val="1"/>
      <w:marLeft w:val="0"/>
      <w:marRight w:val="0"/>
      <w:marTop w:val="0"/>
      <w:marBottom w:val="0"/>
      <w:divBdr>
        <w:top w:val="none" w:sz="0" w:space="0" w:color="auto"/>
        <w:left w:val="none" w:sz="0" w:space="0" w:color="auto"/>
        <w:bottom w:val="none" w:sz="0" w:space="0" w:color="auto"/>
        <w:right w:val="none" w:sz="0" w:space="0" w:color="auto"/>
      </w:divBdr>
    </w:div>
    <w:div w:id="1010982365">
      <w:bodyDiv w:val="1"/>
      <w:marLeft w:val="0"/>
      <w:marRight w:val="0"/>
      <w:marTop w:val="0"/>
      <w:marBottom w:val="0"/>
      <w:divBdr>
        <w:top w:val="none" w:sz="0" w:space="0" w:color="auto"/>
        <w:left w:val="none" w:sz="0" w:space="0" w:color="auto"/>
        <w:bottom w:val="none" w:sz="0" w:space="0" w:color="auto"/>
        <w:right w:val="none" w:sz="0" w:space="0" w:color="auto"/>
      </w:divBdr>
    </w:div>
    <w:div w:id="1146161625">
      <w:bodyDiv w:val="1"/>
      <w:marLeft w:val="0"/>
      <w:marRight w:val="0"/>
      <w:marTop w:val="0"/>
      <w:marBottom w:val="0"/>
      <w:divBdr>
        <w:top w:val="none" w:sz="0" w:space="0" w:color="auto"/>
        <w:left w:val="none" w:sz="0" w:space="0" w:color="auto"/>
        <w:bottom w:val="none" w:sz="0" w:space="0" w:color="auto"/>
        <w:right w:val="none" w:sz="0" w:space="0" w:color="auto"/>
      </w:divBdr>
    </w:div>
    <w:div w:id="1276445375">
      <w:bodyDiv w:val="1"/>
      <w:marLeft w:val="0"/>
      <w:marRight w:val="0"/>
      <w:marTop w:val="0"/>
      <w:marBottom w:val="0"/>
      <w:divBdr>
        <w:top w:val="none" w:sz="0" w:space="0" w:color="auto"/>
        <w:left w:val="none" w:sz="0" w:space="0" w:color="auto"/>
        <w:bottom w:val="none" w:sz="0" w:space="0" w:color="auto"/>
        <w:right w:val="none" w:sz="0" w:space="0" w:color="auto"/>
      </w:divBdr>
    </w:div>
    <w:div w:id="1328556886">
      <w:bodyDiv w:val="1"/>
      <w:marLeft w:val="0"/>
      <w:marRight w:val="0"/>
      <w:marTop w:val="0"/>
      <w:marBottom w:val="0"/>
      <w:divBdr>
        <w:top w:val="none" w:sz="0" w:space="0" w:color="auto"/>
        <w:left w:val="none" w:sz="0" w:space="0" w:color="auto"/>
        <w:bottom w:val="none" w:sz="0" w:space="0" w:color="auto"/>
        <w:right w:val="none" w:sz="0" w:space="0" w:color="auto"/>
      </w:divBdr>
    </w:div>
    <w:div w:id="1373461402">
      <w:bodyDiv w:val="1"/>
      <w:marLeft w:val="0"/>
      <w:marRight w:val="0"/>
      <w:marTop w:val="0"/>
      <w:marBottom w:val="0"/>
      <w:divBdr>
        <w:top w:val="none" w:sz="0" w:space="0" w:color="auto"/>
        <w:left w:val="none" w:sz="0" w:space="0" w:color="auto"/>
        <w:bottom w:val="none" w:sz="0" w:space="0" w:color="auto"/>
        <w:right w:val="none" w:sz="0" w:space="0" w:color="auto"/>
      </w:divBdr>
    </w:div>
    <w:div w:id="1480685111">
      <w:bodyDiv w:val="1"/>
      <w:marLeft w:val="0"/>
      <w:marRight w:val="0"/>
      <w:marTop w:val="0"/>
      <w:marBottom w:val="0"/>
      <w:divBdr>
        <w:top w:val="none" w:sz="0" w:space="0" w:color="auto"/>
        <w:left w:val="none" w:sz="0" w:space="0" w:color="auto"/>
        <w:bottom w:val="none" w:sz="0" w:space="0" w:color="auto"/>
        <w:right w:val="none" w:sz="0" w:space="0" w:color="auto"/>
      </w:divBdr>
    </w:div>
    <w:div w:id="1484349406">
      <w:bodyDiv w:val="1"/>
      <w:marLeft w:val="0"/>
      <w:marRight w:val="0"/>
      <w:marTop w:val="0"/>
      <w:marBottom w:val="0"/>
      <w:divBdr>
        <w:top w:val="none" w:sz="0" w:space="0" w:color="auto"/>
        <w:left w:val="none" w:sz="0" w:space="0" w:color="auto"/>
        <w:bottom w:val="none" w:sz="0" w:space="0" w:color="auto"/>
        <w:right w:val="none" w:sz="0" w:space="0" w:color="auto"/>
      </w:divBdr>
    </w:div>
    <w:div w:id="1570530894">
      <w:bodyDiv w:val="1"/>
      <w:marLeft w:val="0"/>
      <w:marRight w:val="0"/>
      <w:marTop w:val="0"/>
      <w:marBottom w:val="0"/>
      <w:divBdr>
        <w:top w:val="none" w:sz="0" w:space="0" w:color="auto"/>
        <w:left w:val="none" w:sz="0" w:space="0" w:color="auto"/>
        <w:bottom w:val="none" w:sz="0" w:space="0" w:color="auto"/>
        <w:right w:val="none" w:sz="0" w:space="0" w:color="auto"/>
      </w:divBdr>
    </w:div>
    <w:div w:id="1662736598">
      <w:bodyDiv w:val="1"/>
      <w:marLeft w:val="0"/>
      <w:marRight w:val="0"/>
      <w:marTop w:val="0"/>
      <w:marBottom w:val="0"/>
      <w:divBdr>
        <w:top w:val="none" w:sz="0" w:space="0" w:color="auto"/>
        <w:left w:val="none" w:sz="0" w:space="0" w:color="auto"/>
        <w:bottom w:val="none" w:sz="0" w:space="0" w:color="auto"/>
        <w:right w:val="none" w:sz="0" w:space="0" w:color="auto"/>
      </w:divBdr>
    </w:div>
    <w:div w:id="1705978389">
      <w:bodyDiv w:val="1"/>
      <w:marLeft w:val="0"/>
      <w:marRight w:val="0"/>
      <w:marTop w:val="0"/>
      <w:marBottom w:val="0"/>
      <w:divBdr>
        <w:top w:val="none" w:sz="0" w:space="0" w:color="auto"/>
        <w:left w:val="none" w:sz="0" w:space="0" w:color="auto"/>
        <w:bottom w:val="none" w:sz="0" w:space="0" w:color="auto"/>
        <w:right w:val="none" w:sz="0" w:space="0" w:color="auto"/>
      </w:divBdr>
    </w:div>
    <w:div w:id="1870605250">
      <w:bodyDiv w:val="1"/>
      <w:marLeft w:val="0"/>
      <w:marRight w:val="0"/>
      <w:marTop w:val="0"/>
      <w:marBottom w:val="0"/>
      <w:divBdr>
        <w:top w:val="none" w:sz="0" w:space="0" w:color="auto"/>
        <w:left w:val="none" w:sz="0" w:space="0" w:color="auto"/>
        <w:bottom w:val="none" w:sz="0" w:space="0" w:color="auto"/>
        <w:right w:val="none" w:sz="0" w:space="0" w:color="auto"/>
      </w:divBdr>
    </w:div>
    <w:div w:id="1882400687">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09285149">
      <w:bodyDiv w:val="1"/>
      <w:marLeft w:val="0"/>
      <w:marRight w:val="0"/>
      <w:marTop w:val="0"/>
      <w:marBottom w:val="0"/>
      <w:divBdr>
        <w:top w:val="none" w:sz="0" w:space="0" w:color="auto"/>
        <w:left w:val="none" w:sz="0" w:space="0" w:color="auto"/>
        <w:bottom w:val="none" w:sz="0" w:space="0" w:color="auto"/>
        <w:right w:val="none" w:sz="0" w:space="0" w:color="auto"/>
      </w:divBdr>
    </w:div>
    <w:div w:id="2036033790">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 w:id="21268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C918-3F46-4B54-B6B2-25CA4A49CF98}"/>
</file>

<file path=customXml/itemProps2.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4.xml><?xml version="1.0" encoding="utf-8"?>
<ds:datastoreItem xmlns:ds="http://schemas.openxmlformats.org/officeDocument/2006/customXml" ds:itemID="{E279FEF9-A8BF-487B-A1C3-02502BB2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3285</Words>
  <Characters>18730</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Ezgi ÇOBAN</cp:lastModifiedBy>
  <cp:revision>2</cp:revision>
  <dcterms:created xsi:type="dcterms:W3CDTF">2024-08-02T11:11:00Z</dcterms:created>
  <dcterms:modified xsi:type="dcterms:W3CDTF">2024-08-02T11:11:00Z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